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B0B8" w14:textId="6B918B47" w:rsidR="008E5E6D" w:rsidRDefault="002814E6" w:rsidP="002814E6">
      <w:pPr>
        <w:spacing w:line="560" w:lineRule="exact"/>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山东微波电真空技术有限公司</w:t>
      </w:r>
      <w:r w:rsidR="00A2356C">
        <w:rPr>
          <w:rFonts w:ascii="方正小标宋简体" w:eastAsia="方正小标宋简体" w:hAnsi="方正小标宋简体" w:cs="方正小标宋简体" w:hint="eastAsia"/>
          <w:bCs/>
          <w:color w:val="000000"/>
          <w:sz w:val="44"/>
          <w:szCs w:val="44"/>
        </w:rPr>
        <w:t>安保</w:t>
      </w:r>
      <w:r>
        <w:rPr>
          <w:rFonts w:ascii="方正小标宋简体" w:eastAsia="方正小标宋简体" w:hAnsi="方正小标宋简体" w:cs="方正小标宋简体" w:hint="eastAsia"/>
          <w:bCs/>
          <w:color w:val="000000"/>
          <w:sz w:val="44"/>
          <w:szCs w:val="44"/>
        </w:rPr>
        <w:t>服务</w:t>
      </w:r>
      <w:r w:rsidR="008E5E6D">
        <w:rPr>
          <w:rFonts w:ascii="方正小标宋简体" w:eastAsia="方正小标宋简体" w:hAnsi="方正小标宋简体" w:cs="方正小标宋简体" w:hint="eastAsia"/>
          <w:bCs/>
          <w:color w:val="000000"/>
          <w:sz w:val="44"/>
          <w:szCs w:val="44"/>
        </w:rPr>
        <w:t>招标公告</w:t>
      </w:r>
    </w:p>
    <w:p w14:paraId="5FC518D0" w14:textId="77777777" w:rsidR="008E5E6D" w:rsidRDefault="008E5E6D" w:rsidP="008E5E6D">
      <w:pPr>
        <w:spacing w:line="560" w:lineRule="exact"/>
        <w:jc w:val="center"/>
        <w:rPr>
          <w:rFonts w:ascii="黑体" w:eastAsia="黑体" w:hAnsi="黑体" w:cs="黑体" w:hint="eastAsia"/>
          <w:color w:val="000000"/>
          <w:sz w:val="32"/>
          <w:szCs w:val="32"/>
        </w:rPr>
      </w:pPr>
    </w:p>
    <w:p w14:paraId="0ABA55A2" w14:textId="13931482" w:rsidR="008E5E6D" w:rsidRDefault="008E5E6D" w:rsidP="008E5E6D">
      <w:pPr>
        <w:spacing w:line="560" w:lineRule="exact"/>
        <w:ind w:firstLineChars="200" w:firstLine="640"/>
        <w:jc w:val="left"/>
        <w:rPr>
          <w:rFonts w:ascii="仿宋" w:eastAsia="仿宋" w:hAnsi="仿宋" w:cs="仿宋" w:hint="eastAsia"/>
          <w:color w:val="000000"/>
          <w:sz w:val="32"/>
          <w:szCs w:val="32"/>
        </w:rPr>
      </w:pPr>
      <w:r>
        <w:rPr>
          <w:rFonts w:ascii="黑体" w:eastAsia="黑体" w:hAnsi="黑体" w:cs="黑体" w:hint="eastAsia"/>
          <w:color w:val="000000"/>
          <w:sz w:val="32"/>
          <w:szCs w:val="32"/>
        </w:rPr>
        <w:t>一、招标编号：</w:t>
      </w:r>
      <w:r w:rsidR="00627B44" w:rsidRPr="003C6C98">
        <w:rPr>
          <w:rFonts w:ascii="仿宋" w:eastAsia="仿宋" w:hAnsi="仿宋" w:cs="仿宋" w:hint="eastAsia"/>
          <w:color w:val="000000"/>
          <w:sz w:val="32"/>
          <w:szCs w:val="32"/>
        </w:rPr>
        <w:t>13</w:t>
      </w:r>
      <w:r w:rsidR="003C6C98">
        <w:rPr>
          <w:rFonts w:ascii="仿宋" w:eastAsia="仿宋" w:hAnsi="仿宋" w:cs="仿宋" w:hint="eastAsia"/>
          <w:color w:val="000000"/>
          <w:sz w:val="32"/>
          <w:szCs w:val="32"/>
        </w:rPr>
        <w:t>25250623001</w:t>
      </w:r>
    </w:p>
    <w:p w14:paraId="2973ECF0" w14:textId="52EFB0FD" w:rsidR="008E5E6D" w:rsidRDefault="008E5E6D" w:rsidP="008E5E6D">
      <w:pPr>
        <w:spacing w:line="560" w:lineRule="exact"/>
        <w:ind w:firstLineChars="199" w:firstLine="637"/>
        <w:jc w:val="left"/>
        <w:rPr>
          <w:rFonts w:ascii="仿宋" w:eastAsia="仿宋" w:hAnsi="仿宋" w:cs="仿宋" w:hint="eastAsia"/>
          <w:color w:val="000000"/>
          <w:sz w:val="32"/>
          <w:szCs w:val="32"/>
        </w:rPr>
      </w:pPr>
      <w:r>
        <w:rPr>
          <w:rFonts w:ascii="黑体" w:eastAsia="黑体" w:hAnsi="黑体" w:cs="黑体" w:hint="eastAsia"/>
          <w:color w:val="000000"/>
          <w:sz w:val="32"/>
          <w:szCs w:val="32"/>
        </w:rPr>
        <w:t>二、招标名称：</w:t>
      </w:r>
      <w:r w:rsidR="008E6651" w:rsidRPr="008E6651">
        <w:rPr>
          <w:rFonts w:ascii="仿宋" w:eastAsia="仿宋" w:hAnsi="仿宋" w:cs="仿宋" w:hint="eastAsia"/>
          <w:color w:val="000000"/>
          <w:sz w:val="32"/>
          <w:szCs w:val="32"/>
        </w:rPr>
        <w:t>山东微波电真空技术有限公司</w:t>
      </w:r>
      <w:r w:rsidR="00A2356C">
        <w:rPr>
          <w:rFonts w:ascii="仿宋" w:eastAsia="仿宋" w:hAnsi="仿宋" w:cs="仿宋" w:hint="eastAsia"/>
          <w:color w:val="000000"/>
          <w:sz w:val="32"/>
          <w:szCs w:val="32"/>
        </w:rPr>
        <w:t>安保</w:t>
      </w:r>
      <w:r w:rsidR="008E6651" w:rsidRPr="008E6651">
        <w:rPr>
          <w:rFonts w:ascii="仿宋" w:eastAsia="仿宋" w:hAnsi="仿宋" w:cs="仿宋" w:hint="eastAsia"/>
          <w:color w:val="000000"/>
          <w:sz w:val="32"/>
          <w:szCs w:val="32"/>
        </w:rPr>
        <w:t>服务</w:t>
      </w:r>
      <w:r w:rsidRPr="00302E00">
        <w:rPr>
          <w:rFonts w:ascii="仿宋" w:eastAsia="仿宋" w:hAnsi="仿宋" w:cs="仿宋" w:hint="eastAsia"/>
          <w:color w:val="000000"/>
          <w:sz w:val="32"/>
          <w:szCs w:val="32"/>
        </w:rPr>
        <w:t>采购</w:t>
      </w:r>
    </w:p>
    <w:p w14:paraId="5F5578CB" w14:textId="77777777" w:rsidR="008E5E6D" w:rsidRDefault="008E5E6D" w:rsidP="008E5E6D">
      <w:pPr>
        <w:spacing w:line="560" w:lineRule="exact"/>
        <w:ind w:firstLineChars="199" w:firstLine="637"/>
        <w:jc w:val="left"/>
        <w:rPr>
          <w:rFonts w:eastAsia="仿宋_GB2312"/>
          <w:color w:val="000000"/>
          <w:sz w:val="32"/>
          <w:szCs w:val="32"/>
        </w:rPr>
      </w:pPr>
      <w:r>
        <w:rPr>
          <w:rFonts w:ascii="黑体" w:eastAsia="黑体" w:hAnsi="黑体" w:cs="黑体" w:hint="eastAsia"/>
          <w:color w:val="000000"/>
          <w:sz w:val="32"/>
          <w:szCs w:val="32"/>
        </w:rPr>
        <w:t>三、招标内容：</w:t>
      </w:r>
    </w:p>
    <w:p w14:paraId="1E40BC66" w14:textId="6FB8978E" w:rsidR="00E01D40" w:rsidRPr="00E01D40" w:rsidRDefault="008E5E6D" w:rsidP="00E01D40">
      <w:pPr>
        <w:spacing w:line="560" w:lineRule="exact"/>
        <w:ind w:firstLineChars="200" w:firstLine="640"/>
        <w:rPr>
          <w:rFonts w:ascii="仿宋" w:eastAsia="仿宋" w:hAnsi="仿宋" w:cs="仿宋" w:hint="eastAsia"/>
          <w:sz w:val="32"/>
          <w:szCs w:val="32"/>
        </w:rPr>
      </w:pPr>
      <w:r>
        <w:rPr>
          <w:rFonts w:ascii="仿宋_GB2312" w:eastAsia="仿宋_GB2312" w:hAnsi="仿宋_GB2312" w:cs="仿宋_GB2312" w:hint="eastAsia"/>
          <w:color w:val="000000"/>
          <w:sz w:val="32"/>
          <w:szCs w:val="32"/>
        </w:rPr>
        <w:t>1、采购内容：</w:t>
      </w:r>
      <w:r w:rsidR="008E6651" w:rsidRPr="008E6651">
        <w:rPr>
          <w:rFonts w:ascii="仿宋" w:eastAsia="仿宋" w:hAnsi="仿宋" w:cs="仿宋" w:hint="eastAsia"/>
          <w:sz w:val="32"/>
          <w:szCs w:val="32"/>
        </w:rPr>
        <w:t>对公司</w:t>
      </w:r>
      <w:r w:rsidR="00E01D40" w:rsidRPr="00E01D40">
        <w:rPr>
          <w:rFonts w:ascii="仿宋" w:eastAsia="仿宋" w:hAnsi="仿宋" w:cs="仿宋" w:hint="eastAsia"/>
          <w:sz w:val="32"/>
          <w:szCs w:val="32"/>
        </w:rPr>
        <w:t>安全巡逻、监控中心实时值守及突发事件应急处置、消防设施检查及安全隐患排查等。</w:t>
      </w:r>
    </w:p>
    <w:p w14:paraId="6613C3E4" w14:textId="327914D3" w:rsidR="008E5E6D" w:rsidRDefault="008E5E6D" w:rsidP="008E5E6D">
      <w:pPr>
        <w:pStyle w:val="11"/>
        <w:snapToGrid w:val="0"/>
        <w:spacing w:line="560" w:lineRule="exact"/>
        <w:ind w:firstLineChars="181" w:firstLine="579"/>
        <w:rPr>
          <w:rFonts w:ascii="仿宋_GB2312" w:eastAsia="仿宋_GB2312" w:hAnsi="仿宋_GB2312" w:cs="仿宋_GB2312" w:hint="eastAsia"/>
          <w:spacing w:val="0"/>
          <w:kern w:val="2"/>
          <w:sz w:val="32"/>
          <w:szCs w:val="32"/>
        </w:rPr>
      </w:pPr>
      <w:r>
        <w:rPr>
          <w:rFonts w:ascii="仿宋_GB2312" w:eastAsia="仿宋_GB2312" w:hAnsi="仿宋_GB2312" w:cs="仿宋_GB2312" w:hint="eastAsia"/>
          <w:spacing w:val="0"/>
          <w:kern w:val="2"/>
          <w:sz w:val="32"/>
          <w:szCs w:val="32"/>
        </w:rPr>
        <w:t>2、</w:t>
      </w:r>
      <w:r w:rsidR="00E01D40">
        <w:rPr>
          <w:rFonts w:ascii="仿宋_GB2312" w:eastAsia="仿宋_GB2312" w:hAnsi="仿宋_GB2312" w:cs="仿宋_GB2312" w:hint="eastAsia"/>
          <w:spacing w:val="0"/>
          <w:kern w:val="2"/>
          <w:sz w:val="32"/>
          <w:szCs w:val="32"/>
        </w:rPr>
        <w:t>服务期限</w:t>
      </w:r>
      <w:r>
        <w:rPr>
          <w:rFonts w:ascii="仿宋_GB2312" w:eastAsia="仿宋_GB2312" w:hAnsi="仿宋_GB2312" w:cs="仿宋_GB2312" w:hint="eastAsia"/>
          <w:spacing w:val="0"/>
          <w:kern w:val="2"/>
          <w:sz w:val="32"/>
          <w:szCs w:val="32"/>
        </w:rPr>
        <w:t>：</w:t>
      </w:r>
      <w:r w:rsidR="00E01D40">
        <w:rPr>
          <w:rFonts w:ascii="仿宋_GB2312" w:eastAsia="仿宋_GB2312" w:hAnsi="仿宋_GB2312" w:cs="仿宋_GB2312" w:hint="eastAsia"/>
          <w:spacing w:val="0"/>
          <w:kern w:val="2"/>
          <w:sz w:val="32"/>
          <w:szCs w:val="32"/>
        </w:rPr>
        <w:t>一年</w:t>
      </w:r>
      <w:r>
        <w:rPr>
          <w:rFonts w:ascii="仿宋_GB2312" w:eastAsia="仿宋_GB2312" w:hAnsi="仿宋_GB2312" w:cs="仿宋_GB2312" w:hint="eastAsia"/>
          <w:spacing w:val="0"/>
          <w:kern w:val="2"/>
          <w:sz w:val="32"/>
          <w:szCs w:val="32"/>
        </w:rPr>
        <w:t>。</w:t>
      </w:r>
    </w:p>
    <w:p w14:paraId="1F4EDE11" w14:textId="015AE039" w:rsidR="008E5E6D" w:rsidRDefault="008E5E6D" w:rsidP="008E5E6D">
      <w:pPr>
        <w:pStyle w:val="11"/>
        <w:snapToGrid w:val="0"/>
        <w:spacing w:line="560" w:lineRule="exact"/>
        <w:ind w:firstLineChars="181" w:firstLine="579"/>
        <w:rPr>
          <w:rFonts w:ascii="仿宋_GB2312" w:eastAsia="仿宋_GB2312" w:hAnsi="仿宋_GB2312" w:cs="仿宋_GB2312" w:hint="eastAsia"/>
          <w:spacing w:val="0"/>
          <w:kern w:val="2"/>
          <w:sz w:val="32"/>
          <w:szCs w:val="32"/>
        </w:rPr>
      </w:pPr>
      <w:r w:rsidRPr="00490304">
        <w:rPr>
          <w:rFonts w:ascii="仿宋_GB2312" w:eastAsia="仿宋_GB2312" w:hAnsi="仿宋_GB2312" w:cs="仿宋_GB2312" w:hint="eastAsia"/>
          <w:spacing w:val="0"/>
          <w:kern w:val="2"/>
          <w:sz w:val="32"/>
          <w:szCs w:val="32"/>
        </w:rPr>
        <w:t>3、</w:t>
      </w:r>
      <w:r w:rsidR="00AF3CC5">
        <w:rPr>
          <w:rFonts w:ascii="仿宋_GB2312" w:eastAsia="仿宋_GB2312" w:hAnsi="仿宋_GB2312" w:cs="仿宋_GB2312" w:hint="eastAsia"/>
          <w:spacing w:val="0"/>
          <w:kern w:val="2"/>
          <w:sz w:val="32"/>
          <w:szCs w:val="32"/>
        </w:rPr>
        <w:t>服务</w:t>
      </w:r>
      <w:r w:rsidRPr="00490304">
        <w:rPr>
          <w:rFonts w:ascii="仿宋_GB2312" w:eastAsia="仿宋_GB2312" w:hAnsi="仿宋_GB2312" w:cs="仿宋_GB2312" w:hint="eastAsia"/>
          <w:spacing w:val="0"/>
          <w:kern w:val="2"/>
          <w:sz w:val="32"/>
          <w:szCs w:val="32"/>
        </w:rPr>
        <w:t>地点：山东微波电真空技术有限公司</w:t>
      </w:r>
      <w:r>
        <w:rPr>
          <w:rFonts w:ascii="仿宋_GB2312" w:eastAsia="仿宋_GB2312" w:hAnsi="仿宋_GB2312" w:cs="仿宋_GB2312" w:hint="eastAsia"/>
          <w:spacing w:val="0"/>
          <w:kern w:val="2"/>
          <w:sz w:val="32"/>
          <w:szCs w:val="32"/>
        </w:rPr>
        <w:t>。</w:t>
      </w:r>
    </w:p>
    <w:p w14:paraId="09D0246F" w14:textId="77777777" w:rsidR="008E5E6D" w:rsidRDefault="008E5E6D" w:rsidP="008E5E6D">
      <w:pPr>
        <w:spacing w:line="560" w:lineRule="exact"/>
        <w:ind w:firstLineChars="200"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四、投标方资质要求</w:t>
      </w:r>
    </w:p>
    <w:p w14:paraId="11125E1D" w14:textId="77777777"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1、投标人应符合并遵守其所属地和中国法律、法规及规章等的相关规定，具有独立承担民事责任的能力，具有良好的商业信誉和健全的财务会计制度等；</w:t>
      </w:r>
    </w:p>
    <w:p w14:paraId="08B14353" w14:textId="5D1F19F8"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2、投标人具有履行合同必需的专业技术</w:t>
      </w:r>
      <w:r w:rsidR="00E01D40">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资质能力；</w:t>
      </w:r>
    </w:p>
    <w:p w14:paraId="7FCC3090" w14:textId="5F6BE659" w:rsidR="00C56578"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3、投标人应具有安保服务许可证；</w:t>
      </w:r>
    </w:p>
    <w:p w14:paraId="58C10FE4" w14:textId="086CCAEE" w:rsidR="006E2F5D"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w:t>
      </w:r>
      <w:r w:rsidR="006E2F5D">
        <w:rPr>
          <w:rFonts w:ascii="仿宋_GB2312" w:eastAsia="仿宋_GB2312" w:hAnsi="仿宋_GB2312" w:cs="仿宋_GB2312" w:hint="eastAsia"/>
          <w:color w:val="000000"/>
          <w:sz w:val="32"/>
          <w:szCs w:val="32"/>
        </w:rPr>
        <w:t>、在24小时内配备3名安保人员</w:t>
      </w:r>
      <w:r>
        <w:rPr>
          <w:rFonts w:ascii="仿宋_GB2312" w:eastAsia="仿宋_GB2312" w:hAnsi="仿宋_GB2312" w:cs="仿宋_GB2312" w:hint="eastAsia"/>
          <w:color w:val="000000"/>
          <w:sz w:val="32"/>
          <w:szCs w:val="32"/>
        </w:rPr>
        <w:t>轮流排班；</w:t>
      </w:r>
    </w:p>
    <w:p w14:paraId="137070E4" w14:textId="50E04C0B" w:rsidR="008E5E6D"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sidR="008E5E6D">
        <w:rPr>
          <w:rFonts w:ascii="仿宋_GB2312" w:eastAsia="仿宋_GB2312" w:hAnsi="仿宋_GB2312" w:cs="仿宋_GB2312" w:hint="eastAsia"/>
          <w:color w:val="000000"/>
          <w:sz w:val="32"/>
          <w:szCs w:val="32"/>
        </w:rPr>
        <w:t>、投标人近三年承担过至少1个相关类似</w:t>
      </w:r>
      <w:r w:rsidR="006E2F5D">
        <w:rPr>
          <w:rFonts w:ascii="仿宋_GB2312" w:eastAsia="仿宋_GB2312" w:hAnsi="仿宋_GB2312" w:cs="仿宋_GB2312" w:hint="eastAsia"/>
          <w:color w:val="000000"/>
          <w:sz w:val="32"/>
          <w:szCs w:val="32"/>
        </w:rPr>
        <w:t>服务</w:t>
      </w:r>
      <w:r w:rsidR="008E5E6D">
        <w:rPr>
          <w:rFonts w:ascii="仿宋_GB2312" w:eastAsia="仿宋_GB2312" w:hAnsi="仿宋_GB2312" w:cs="仿宋_GB2312" w:hint="eastAsia"/>
          <w:color w:val="000000"/>
          <w:sz w:val="32"/>
          <w:szCs w:val="32"/>
        </w:rPr>
        <w:t>（</w:t>
      </w:r>
      <w:r w:rsidR="005571B2" w:rsidRPr="005571B2">
        <w:rPr>
          <w:rFonts w:ascii="仿宋_GB2312" w:eastAsia="仿宋_GB2312" w:hAnsi="仿宋_GB2312" w:cs="仿宋_GB2312" w:hint="eastAsia"/>
          <w:color w:val="000000"/>
          <w:sz w:val="32"/>
          <w:szCs w:val="32"/>
        </w:rPr>
        <w:t>须提供合同或者发票证明，其中合同须包括首页、工作范围页、签字盖章页</w:t>
      </w:r>
      <w:r w:rsidR="008E5E6D">
        <w:rPr>
          <w:rFonts w:ascii="仿宋_GB2312" w:eastAsia="仿宋_GB2312" w:hAnsi="仿宋_GB2312" w:cs="仿宋_GB2312" w:hint="eastAsia"/>
          <w:color w:val="000000"/>
          <w:sz w:val="32"/>
          <w:szCs w:val="32"/>
        </w:rPr>
        <w:t>）；</w:t>
      </w:r>
    </w:p>
    <w:p w14:paraId="713A7A97" w14:textId="65BE8D2B" w:rsidR="00907876"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color w:val="000000"/>
          <w:sz w:val="32"/>
          <w:szCs w:val="32"/>
        </w:rPr>
        <w:t>6</w:t>
      </w:r>
      <w:r w:rsidR="008E5E6D">
        <w:rPr>
          <w:rFonts w:ascii="仿宋_GB2312" w:eastAsia="仿宋_GB2312" w:hAnsi="仿宋_GB2312" w:cs="仿宋_GB2312" w:hint="eastAsia"/>
          <w:color w:val="000000"/>
          <w:sz w:val="32"/>
          <w:szCs w:val="32"/>
        </w:rPr>
        <w:t>、投标人近三年内在经营活动中没有重大违法记录，</w:t>
      </w:r>
      <w:r w:rsidR="008E5E6D" w:rsidRPr="00490304">
        <w:rPr>
          <w:rFonts w:ascii="仿宋_GB2312" w:eastAsia="仿宋_GB2312" w:hAnsi="仿宋_GB2312" w:cs="仿宋_GB2312" w:hint="eastAsia"/>
          <w:b/>
          <w:bCs/>
          <w:color w:val="000000"/>
          <w:sz w:val="32"/>
          <w:szCs w:val="32"/>
        </w:rPr>
        <w:t>提供书面声明</w:t>
      </w:r>
      <w:r w:rsidR="00907876">
        <w:rPr>
          <w:rFonts w:ascii="仿宋_GB2312" w:eastAsia="仿宋_GB2312" w:hAnsi="仿宋_GB2312" w:cs="仿宋_GB2312" w:hint="eastAsia"/>
          <w:b/>
          <w:bCs/>
          <w:color w:val="000000"/>
          <w:sz w:val="32"/>
          <w:szCs w:val="32"/>
        </w:rPr>
        <w:t>。</w:t>
      </w:r>
    </w:p>
    <w:p w14:paraId="470AEC7F" w14:textId="1243312E" w:rsidR="008E5E6D"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7</w:t>
      </w:r>
      <w:r w:rsidR="008E5E6D">
        <w:rPr>
          <w:rFonts w:ascii="仿宋_GB2312" w:eastAsia="仿宋_GB2312" w:hAnsi="仿宋_GB2312" w:cs="仿宋_GB2312" w:hint="eastAsia"/>
          <w:color w:val="000000"/>
          <w:sz w:val="32"/>
          <w:szCs w:val="32"/>
        </w:rPr>
        <w:t>、投标人无不良信誉信息记录（供应商自行查询）：</w:t>
      </w:r>
    </w:p>
    <w:p w14:paraId="091FAE64" w14:textId="14139D58" w:rsidR="008E5E6D" w:rsidRDefault="008E5E6D" w:rsidP="008E5E6D">
      <w:pPr>
        <w:numPr>
          <w:ilvl w:val="0"/>
          <w:numId w:val="1"/>
        </w:numPr>
        <w:autoSpaceDE w:val="0"/>
        <w:autoSpaceDN w:val="0"/>
        <w:adjustRightInd w:val="0"/>
        <w:spacing w:line="560" w:lineRule="exact"/>
        <w:ind w:left="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近年（202</w:t>
      </w:r>
      <w:r w:rsidR="00907876">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年1月1日以来）投标人及其法定代表人无行贿罪，可在中国裁判文书网（https://wenshu.court.gov.cn/）进行查询（网页截图）；</w:t>
      </w:r>
    </w:p>
    <w:p w14:paraId="1F71D52C" w14:textId="77777777" w:rsidR="008E5E6D" w:rsidRDefault="008E5E6D" w:rsidP="008E5E6D">
      <w:pPr>
        <w:numPr>
          <w:ilvl w:val="0"/>
          <w:numId w:val="1"/>
        </w:numPr>
        <w:autoSpaceDE w:val="0"/>
        <w:autoSpaceDN w:val="0"/>
        <w:adjustRightInd w:val="0"/>
        <w:spacing w:line="560" w:lineRule="exact"/>
        <w:ind w:left="14" w:firstLine="553"/>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未在国家企业信用信息公示系统（http://www.gsxt.gov.cn）中列入严重违法失信企业名单，提供有效证明资料（网页截图）；</w:t>
      </w:r>
    </w:p>
    <w:p w14:paraId="6D0BBE37" w14:textId="77777777" w:rsidR="008E5E6D" w:rsidRDefault="008E5E6D" w:rsidP="008E5E6D">
      <w:pPr>
        <w:numPr>
          <w:ilvl w:val="0"/>
          <w:numId w:val="1"/>
        </w:numPr>
        <w:autoSpaceDE w:val="0"/>
        <w:autoSpaceDN w:val="0"/>
        <w:adjustRightInd w:val="0"/>
        <w:spacing w:line="560" w:lineRule="exact"/>
        <w:ind w:left="14" w:firstLine="553"/>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未在“信用中国”网站（http://www.creditchina.gov.cn）中列入失信被执行人名单，提供有效证明资料（网页截图）。</w:t>
      </w:r>
    </w:p>
    <w:p w14:paraId="768D3DE3" w14:textId="5BD0272D" w:rsidR="008E5E6D"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w:t>
      </w:r>
      <w:r w:rsidR="008E5E6D">
        <w:rPr>
          <w:rFonts w:ascii="仿宋_GB2312" w:eastAsia="仿宋_GB2312" w:hAnsi="仿宋_GB2312" w:cs="仿宋_GB2312" w:hint="eastAsia"/>
          <w:color w:val="000000"/>
          <w:sz w:val="32"/>
          <w:szCs w:val="32"/>
        </w:rPr>
        <w:t>、本项目不接受联合体报价；</w:t>
      </w:r>
    </w:p>
    <w:p w14:paraId="238C1BB0" w14:textId="376609D1" w:rsidR="008E5E6D" w:rsidRDefault="00C56578"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t>9</w:t>
      </w:r>
      <w:r w:rsidR="008E5E6D">
        <w:rPr>
          <w:rFonts w:ascii="仿宋_GB2312" w:eastAsia="仿宋_GB2312" w:hAnsi="仿宋_GB2312" w:cs="仿宋_GB2312" w:hint="eastAsia"/>
          <w:color w:val="000000"/>
          <w:sz w:val="32"/>
          <w:szCs w:val="32"/>
        </w:rPr>
        <w:t>、如有单位资料造假，一经发现，立即在网上公示，并永久取消投标资格。</w:t>
      </w:r>
    </w:p>
    <w:p w14:paraId="510EE9E8" w14:textId="5F7C63DB" w:rsidR="008E5E6D" w:rsidRDefault="00535597" w:rsidP="008E5E6D">
      <w:pPr>
        <w:spacing w:line="560" w:lineRule="exact"/>
        <w:ind w:firstLineChars="200"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五</w:t>
      </w:r>
      <w:r w:rsidR="008E5E6D">
        <w:rPr>
          <w:rFonts w:ascii="黑体" w:eastAsia="黑体" w:hAnsi="黑体" w:cs="黑体" w:hint="eastAsia"/>
          <w:color w:val="000000"/>
          <w:sz w:val="32"/>
          <w:szCs w:val="32"/>
        </w:rPr>
        <w:t>、公告和报名</w:t>
      </w:r>
    </w:p>
    <w:p w14:paraId="4430413F" w14:textId="1277BC4B"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zh-CN"/>
        </w:rPr>
        <w:t>报名时须写明：报名单位、参加项目名称、联系人、联系方式、电子邮箱等相关信息并加盖单位公章，发送的电子邮件应是扫描件。将报名表发送邮箱：13361091608</w:t>
      </w:r>
      <w:r>
        <w:rPr>
          <w:rFonts w:ascii="仿宋_GB2312" w:eastAsia="仿宋_GB2312" w:hAnsi="仿宋_GB2312" w:cs="仿宋_GB2312" w:hint="eastAsia"/>
          <w:color w:val="000000"/>
          <w:sz w:val="32"/>
          <w:szCs w:val="32"/>
        </w:rPr>
        <w:t>@163.</w:t>
      </w:r>
      <w:r w:rsidR="005571B2">
        <w:rPr>
          <w:rFonts w:ascii="仿宋_GB2312" w:eastAsia="仿宋_GB2312" w:hAnsi="仿宋_GB2312" w:cs="仿宋_GB2312" w:hint="eastAsia"/>
          <w:color w:val="000000"/>
          <w:sz w:val="32"/>
          <w:szCs w:val="32"/>
        </w:rPr>
        <w:t>co</w:t>
      </w:r>
      <w:r>
        <w:rPr>
          <w:rFonts w:ascii="仿宋_GB2312" w:eastAsia="仿宋_GB2312" w:hAnsi="仿宋_GB2312" w:cs="仿宋_GB2312" w:hint="eastAsia"/>
          <w:color w:val="000000"/>
          <w:sz w:val="32"/>
          <w:szCs w:val="32"/>
        </w:rPr>
        <w:t>m</w:t>
      </w:r>
      <w:r>
        <w:rPr>
          <w:rFonts w:ascii="仿宋_GB2312" w:eastAsia="仿宋_GB2312" w:hAnsi="仿宋_GB2312" w:cs="仿宋_GB2312" w:hint="eastAsia"/>
          <w:color w:val="000000"/>
          <w:sz w:val="32"/>
          <w:szCs w:val="32"/>
          <w:lang w:val="zh-CN"/>
        </w:rPr>
        <w:t>。报名后确认参加投标；</w:t>
      </w:r>
    </w:p>
    <w:p w14:paraId="0A43F12C" w14:textId="7ED3EFC3" w:rsidR="008E5E6D" w:rsidRDefault="008E5E6D" w:rsidP="008E5E6D">
      <w:pPr>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2、公告和报名时间：</w:t>
      </w:r>
      <w:r w:rsidRPr="005571B2">
        <w:rPr>
          <w:rFonts w:ascii="仿宋_GB2312" w:eastAsia="仿宋_GB2312" w:hAnsi="仿宋_GB2312" w:cs="仿宋_GB2312" w:hint="eastAsia"/>
          <w:color w:val="000000"/>
          <w:sz w:val="32"/>
          <w:szCs w:val="32"/>
        </w:rPr>
        <w:t>2025年</w:t>
      </w:r>
      <w:r w:rsidR="00C56578">
        <w:rPr>
          <w:rFonts w:ascii="仿宋_GB2312" w:eastAsia="仿宋_GB2312" w:hAnsi="仿宋_GB2312" w:cs="仿宋_GB2312" w:hint="eastAsia"/>
          <w:color w:val="000000"/>
          <w:sz w:val="32"/>
          <w:szCs w:val="32"/>
        </w:rPr>
        <w:t>6</w:t>
      </w:r>
      <w:r w:rsidRPr="005571B2">
        <w:rPr>
          <w:rFonts w:ascii="仿宋_GB2312" w:eastAsia="仿宋_GB2312" w:hAnsi="仿宋_GB2312" w:cs="仿宋_GB2312" w:hint="eastAsia"/>
          <w:color w:val="000000"/>
          <w:sz w:val="32"/>
          <w:szCs w:val="32"/>
        </w:rPr>
        <w:t>月</w:t>
      </w:r>
      <w:r w:rsidR="00FE249F">
        <w:rPr>
          <w:rFonts w:ascii="仿宋_GB2312" w:eastAsia="仿宋_GB2312" w:hAnsi="仿宋_GB2312" w:cs="仿宋_GB2312" w:hint="eastAsia"/>
          <w:color w:val="000000"/>
          <w:sz w:val="32"/>
          <w:szCs w:val="32"/>
        </w:rPr>
        <w:t>23</w:t>
      </w:r>
      <w:r w:rsidRPr="005571B2">
        <w:rPr>
          <w:rFonts w:ascii="仿宋_GB2312" w:eastAsia="仿宋_GB2312" w:hAnsi="仿宋_GB2312" w:cs="仿宋_GB2312" w:hint="eastAsia"/>
          <w:color w:val="000000"/>
          <w:sz w:val="32"/>
          <w:szCs w:val="32"/>
        </w:rPr>
        <w:t>日～2025年</w:t>
      </w:r>
      <w:r w:rsidR="00C56578">
        <w:rPr>
          <w:rFonts w:ascii="仿宋_GB2312" w:eastAsia="仿宋_GB2312" w:hAnsi="仿宋_GB2312" w:cs="仿宋_GB2312" w:hint="eastAsia"/>
          <w:color w:val="000000"/>
          <w:sz w:val="32"/>
          <w:szCs w:val="32"/>
        </w:rPr>
        <w:t>6</w:t>
      </w:r>
      <w:r w:rsidRPr="005571B2">
        <w:rPr>
          <w:rFonts w:ascii="仿宋_GB2312" w:eastAsia="仿宋_GB2312" w:hAnsi="仿宋_GB2312" w:cs="仿宋_GB2312" w:hint="eastAsia"/>
          <w:color w:val="000000"/>
          <w:sz w:val="32"/>
          <w:szCs w:val="32"/>
        </w:rPr>
        <w:t>月</w:t>
      </w:r>
      <w:r w:rsidR="00FE249F">
        <w:rPr>
          <w:rFonts w:ascii="仿宋_GB2312" w:eastAsia="仿宋_GB2312" w:hAnsi="仿宋_GB2312" w:cs="仿宋_GB2312" w:hint="eastAsia"/>
          <w:color w:val="000000"/>
          <w:sz w:val="32"/>
          <w:szCs w:val="32"/>
        </w:rPr>
        <w:t>27</w:t>
      </w:r>
      <w:r w:rsidRPr="005571B2">
        <w:rPr>
          <w:rFonts w:ascii="仿宋_GB2312" w:eastAsia="仿宋_GB2312" w:hAnsi="仿宋_GB2312" w:cs="仿宋_GB2312" w:hint="eastAsia"/>
          <w:color w:val="000000"/>
          <w:sz w:val="32"/>
          <w:szCs w:val="32"/>
        </w:rPr>
        <w:t>日下午17点（北京时间）。</w:t>
      </w:r>
    </w:p>
    <w:p w14:paraId="6B87CBF2" w14:textId="6EAD5F84" w:rsidR="008E5E6D" w:rsidRDefault="00535597" w:rsidP="008E5E6D">
      <w:pPr>
        <w:spacing w:line="560" w:lineRule="exact"/>
        <w:ind w:firstLineChars="200"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六</w:t>
      </w:r>
      <w:r w:rsidR="008E5E6D">
        <w:rPr>
          <w:rFonts w:ascii="黑体" w:eastAsia="黑体" w:hAnsi="黑体" w:cs="黑体" w:hint="eastAsia"/>
          <w:color w:val="000000"/>
          <w:sz w:val="32"/>
          <w:szCs w:val="32"/>
        </w:rPr>
        <w:t>、资格审查方式：资格后审。</w:t>
      </w:r>
    </w:p>
    <w:p w14:paraId="53A7EE23" w14:textId="77777777" w:rsidR="008E5E6D" w:rsidRDefault="008E5E6D" w:rsidP="009B64DB">
      <w:pPr>
        <w:autoSpaceDE w:val="0"/>
        <w:autoSpaceDN w:val="0"/>
        <w:adjustRightInd w:val="0"/>
        <w:spacing w:line="56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开标后，评标委员会对投标单位的资质文件进行评审。评审合格的投标文件进入商务标评审；评审不合格的按废标处理，投标商务文件将被退回，标书费不退。</w:t>
      </w:r>
    </w:p>
    <w:p w14:paraId="7D83BE2B" w14:textId="7F29463F" w:rsidR="00EC36A8" w:rsidRDefault="00535597" w:rsidP="00EC36A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lastRenderedPageBreak/>
        <w:t>七</w:t>
      </w:r>
      <w:r w:rsidR="008E5E6D">
        <w:rPr>
          <w:rFonts w:ascii="黑体" w:eastAsia="黑体" w:hAnsi="黑体" w:cs="黑体" w:hint="eastAsia"/>
          <w:color w:val="000000"/>
          <w:sz w:val="32"/>
          <w:szCs w:val="32"/>
        </w:rPr>
        <w:t>、</w:t>
      </w:r>
      <w:r w:rsidR="008E5E6D">
        <w:rPr>
          <w:rFonts w:ascii="黑体" w:eastAsia="黑体" w:hAnsi="黑体" w:cs="黑体" w:hint="eastAsia"/>
          <w:color w:val="000000"/>
          <w:sz w:val="32"/>
          <w:szCs w:val="32"/>
          <w:lang w:val="zh-CN"/>
        </w:rPr>
        <w:t>招标文件售价</w:t>
      </w:r>
      <w:r w:rsidR="008E5E6D">
        <w:rPr>
          <w:rFonts w:ascii="黑体" w:eastAsia="黑体" w:hAnsi="黑体" w:cs="黑体" w:hint="eastAsia"/>
          <w:color w:val="000000"/>
          <w:sz w:val="32"/>
          <w:szCs w:val="32"/>
        </w:rPr>
        <w:t>：</w:t>
      </w:r>
      <w:r w:rsidR="00C56578">
        <w:rPr>
          <w:rFonts w:ascii="仿宋_GB2312" w:eastAsia="仿宋_GB2312" w:hAnsi="仿宋_GB2312" w:cs="仿宋_GB2312" w:hint="eastAsia"/>
          <w:color w:val="000000"/>
          <w:sz w:val="32"/>
          <w:szCs w:val="32"/>
        </w:rPr>
        <w:t>2</w:t>
      </w:r>
      <w:r w:rsidR="00EC36A8">
        <w:rPr>
          <w:rFonts w:ascii="仿宋_GB2312" w:eastAsia="仿宋_GB2312" w:hAnsi="仿宋_GB2312" w:cs="仿宋_GB2312" w:hint="eastAsia"/>
          <w:color w:val="000000"/>
          <w:sz w:val="32"/>
          <w:szCs w:val="32"/>
        </w:rPr>
        <w:t>00</w:t>
      </w:r>
      <w:r w:rsidR="008E5E6D">
        <w:rPr>
          <w:rFonts w:ascii="仿宋_GB2312" w:eastAsia="仿宋_GB2312" w:hAnsi="仿宋_GB2312" w:cs="仿宋_GB2312" w:hint="eastAsia"/>
          <w:color w:val="000000"/>
          <w:sz w:val="32"/>
          <w:szCs w:val="32"/>
        </w:rPr>
        <w:t>元</w:t>
      </w:r>
      <w:r w:rsidR="00EC36A8">
        <w:rPr>
          <w:rFonts w:ascii="仿宋_GB2312" w:eastAsia="仿宋_GB2312" w:hAnsi="仿宋_GB2312" w:cs="仿宋_GB2312" w:hint="eastAsia"/>
          <w:color w:val="000000"/>
          <w:sz w:val="32"/>
          <w:szCs w:val="32"/>
        </w:rPr>
        <w:t>（</w:t>
      </w:r>
      <w:r w:rsidR="00EC36A8" w:rsidRPr="005571B2">
        <w:rPr>
          <w:rFonts w:ascii="仿宋_GB2312" w:eastAsia="仿宋_GB2312" w:hAnsi="仿宋_GB2312" w:cs="仿宋_GB2312" w:hint="eastAsia"/>
          <w:color w:val="000000"/>
          <w:sz w:val="32"/>
          <w:szCs w:val="32"/>
        </w:rPr>
        <w:t>缴费证明请于</w:t>
      </w:r>
      <w:r w:rsidR="00C56578">
        <w:rPr>
          <w:rFonts w:ascii="仿宋_GB2312" w:eastAsia="仿宋_GB2312" w:hAnsi="仿宋_GB2312" w:cs="仿宋_GB2312" w:hint="eastAsia"/>
          <w:color w:val="000000"/>
          <w:sz w:val="32"/>
          <w:szCs w:val="32"/>
        </w:rPr>
        <w:t>6</w:t>
      </w:r>
      <w:r w:rsidR="00EC36A8" w:rsidRPr="005571B2">
        <w:rPr>
          <w:rFonts w:ascii="仿宋_GB2312" w:eastAsia="仿宋_GB2312" w:hAnsi="仿宋_GB2312" w:cs="仿宋_GB2312" w:hint="eastAsia"/>
          <w:color w:val="000000"/>
          <w:sz w:val="32"/>
          <w:szCs w:val="32"/>
        </w:rPr>
        <w:t>月</w:t>
      </w:r>
      <w:r w:rsidR="00FE249F">
        <w:rPr>
          <w:rFonts w:ascii="仿宋_GB2312" w:eastAsia="仿宋_GB2312" w:hAnsi="仿宋_GB2312" w:cs="仿宋_GB2312" w:hint="eastAsia"/>
          <w:color w:val="000000"/>
          <w:sz w:val="32"/>
          <w:szCs w:val="32"/>
        </w:rPr>
        <w:t>27</w:t>
      </w:r>
      <w:r w:rsidR="00EC36A8" w:rsidRPr="005571B2">
        <w:rPr>
          <w:rFonts w:ascii="仿宋_GB2312" w:eastAsia="仿宋_GB2312" w:hAnsi="仿宋_GB2312" w:cs="仿宋_GB2312" w:hint="eastAsia"/>
          <w:color w:val="000000"/>
          <w:sz w:val="32"/>
          <w:szCs w:val="32"/>
        </w:rPr>
        <w:t>日前连同报名信息一起发送至报名邮箱）</w:t>
      </w:r>
      <w:r w:rsidR="00EC36A8">
        <w:rPr>
          <w:rFonts w:ascii="仿宋_GB2312" w:eastAsia="仿宋_GB2312" w:hAnsi="仿宋_GB2312" w:cs="仿宋_GB2312" w:hint="eastAsia"/>
          <w:color w:val="000000"/>
          <w:sz w:val="32"/>
          <w:szCs w:val="32"/>
        </w:rPr>
        <w:t>，请对公转账至以下账户：</w:t>
      </w:r>
    </w:p>
    <w:p w14:paraId="42236B50" w14:textId="77777777" w:rsidR="00EC36A8" w:rsidRPr="00DC36A6" w:rsidRDefault="00EC36A8" w:rsidP="00EC36A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sidRPr="00DC36A6">
        <w:rPr>
          <w:rFonts w:ascii="仿宋_GB2312" w:eastAsia="仿宋_GB2312" w:hAnsi="仿宋_GB2312" w:cs="仿宋_GB2312" w:hint="eastAsia"/>
          <w:color w:val="000000"/>
          <w:sz w:val="32"/>
          <w:szCs w:val="32"/>
          <w:lang w:val="zh-CN"/>
        </w:rPr>
        <w:t>账户名称：山东微波电真空技术有限公司</w:t>
      </w:r>
    </w:p>
    <w:p w14:paraId="63D8A0EB" w14:textId="77777777" w:rsidR="00EC36A8" w:rsidRPr="00DC36A6" w:rsidRDefault="00EC36A8" w:rsidP="00EC36A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sidRPr="00DC36A6">
        <w:rPr>
          <w:rFonts w:ascii="仿宋_GB2312" w:eastAsia="仿宋_GB2312" w:hAnsi="仿宋_GB2312" w:cs="仿宋_GB2312" w:hint="eastAsia"/>
          <w:color w:val="000000"/>
          <w:sz w:val="32"/>
          <w:szCs w:val="32"/>
          <w:lang w:val="zh-CN"/>
        </w:rPr>
        <w:t>开户银行：齐鲁银行股份有限公司济南电厂支行</w:t>
      </w:r>
    </w:p>
    <w:p w14:paraId="08A254CE" w14:textId="77777777" w:rsidR="00EC36A8" w:rsidRPr="00DC36A6" w:rsidRDefault="00EC36A8" w:rsidP="00EC36A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sidRPr="00DC36A6">
        <w:rPr>
          <w:rFonts w:ascii="仿宋_GB2312" w:eastAsia="仿宋_GB2312" w:hAnsi="仿宋_GB2312" w:cs="仿宋_GB2312" w:hint="eastAsia"/>
          <w:color w:val="000000"/>
          <w:sz w:val="32"/>
          <w:szCs w:val="32"/>
          <w:lang w:val="zh-CN"/>
        </w:rPr>
        <w:t>账号：</w:t>
      </w:r>
      <w:r w:rsidRPr="00DC36A6">
        <w:rPr>
          <w:rFonts w:ascii="仿宋_GB2312" w:eastAsia="仿宋_GB2312" w:hAnsi="仿宋_GB2312" w:cs="仿宋_GB2312"/>
          <w:color w:val="000000"/>
          <w:sz w:val="32"/>
          <w:szCs w:val="32"/>
          <w:lang w:val="zh-CN"/>
        </w:rPr>
        <w:t>86611739101421009229</w:t>
      </w:r>
    </w:p>
    <w:p w14:paraId="21E95D21" w14:textId="39E653F8" w:rsidR="008E5E6D" w:rsidRDefault="00EC36A8" w:rsidP="00EC36A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sidRPr="00DC36A6">
        <w:rPr>
          <w:rFonts w:ascii="仿宋_GB2312" w:eastAsia="仿宋_GB2312" w:hAnsi="仿宋_GB2312" w:cs="仿宋_GB2312" w:hint="eastAsia"/>
          <w:color w:val="000000"/>
          <w:sz w:val="32"/>
          <w:szCs w:val="32"/>
          <w:lang w:val="zh-CN"/>
        </w:rPr>
        <w:t>行号：</w:t>
      </w:r>
      <w:r w:rsidRPr="00DC36A6">
        <w:rPr>
          <w:rFonts w:ascii="仿宋_GB2312" w:eastAsia="仿宋_GB2312" w:hAnsi="仿宋_GB2312" w:cs="仿宋_GB2312"/>
          <w:color w:val="000000"/>
          <w:sz w:val="32"/>
          <w:szCs w:val="32"/>
          <w:lang w:val="zh-CN"/>
        </w:rPr>
        <w:t>313451007391</w:t>
      </w:r>
    </w:p>
    <w:p w14:paraId="6DBCDFA4" w14:textId="4C72A137" w:rsidR="00C56578" w:rsidRDefault="00535597" w:rsidP="00C5657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八</w:t>
      </w:r>
      <w:r w:rsidRPr="00535597">
        <w:rPr>
          <w:rFonts w:ascii="黑体" w:eastAsia="黑体" w:hAnsi="黑体" w:cs="黑体" w:hint="eastAsia"/>
          <w:color w:val="000000"/>
          <w:sz w:val="32"/>
          <w:szCs w:val="32"/>
        </w:rPr>
        <w:t>、</w:t>
      </w:r>
      <w:r w:rsidRPr="00535597">
        <w:rPr>
          <w:rFonts w:ascii="黑体" w:eastAsia="黑体" w:hAnsi="黑体" w:cs="黑体" w:hint="eastAsia"/>
          <w:color w:val="000000"/>
          <w:sz w:val="32"/>
          <w:szCs w:val="32"/>
          <w:lang w:val="zh-CN"/>
        </w:rPr>
        <w:t>投标保证金：</w:t>
      </w:r>
      <w:r w:rsidR="00C56578">
        <w:rPr>
          <w:rFonts w:ascii="仿宋_GB2312" w:eastAsia="仿宋_GB2312" w:hAnsi="仿宋_GB2312" w:cs="仿宋_GB2312" w:hint="eastAsia"/>
          <w:color w:val="000000"/>
          <w:sz w:val="32"/>
          <w:szCs w:val="32"/>
        </w:rPr>
        <w:t>1500</w:t>
      </w:r>
      <w:r w:rsidR="007A3F36">
        <w:rPr>
          <w:rFonts w:ascii="仿宋_GB2312" w:eastAsia="仿宋_GB2312" w:hAnsi="仿宋_GB2312" w:cs="仿宋_GB2312" w:hint="eastAsia"/>
          <w:color w:val="000000"/>
          <w:sz w:val="32"/>
          <w:szCs w:val="32"/>
        </w:rPr>
        <w:t>元</w:t>
      </w:r>
      <w:r w:rsidR="00C56578">
        <w:rPr>
          <w:rFonts w:ascii="仿宋_GB2312" w:eastAsia="仿宋_GB2312" w:hAnsi="仿宋_GB2312" w:cs="仿宋_GB2312" w:hint="eastAsia"/>
          <w:color w:val="000000"/>
          <w:sz w:val="32"/>
          <w:szCs w:val="32"/>
        </w:rPr>
        <w:t>（</w:t>
      </w:r>
      <w:r w:rsidR="00C56578" w:rsidRPr="005571B2">
        <w:rPr>
          <w:rFonts w:ascii="仿宋_GB2312" w:eastAsia="仿宋_GB2312" w:hAnsi="仿宋_GB2312" w:cs="仿宋_GB2312" w:hint="eastAsia"/>
          <w:color w:val="000000"/>
          <w:sz w:val="32"/>
          <w:szCs w:val="32"/>
        </w:rPr>
        <w:t>缴费证明请于</w:t>
      </w:r>
      <w:r w:rsidR="00C56578">
        <w:rPr>
          <w:rFonts w:ascii="仿宋_GB2312" w:eastAsia="仿宋_GB2312" w:hAnsi="仿宋_GB2312" w:cs="仿宋_GB2312" w:hint="eastAsia"/>
          <w:color w:val="000000"/>
          <w:sz w:val="32"/>
          <w:szCs w:val="32"/>
        </w:rPr>
        <w:t>6</w:t>
      </w:r>
      <w:r w:rsidR="00C56578" w:rsidRPr="005571B2">
        <w:rPr>
          <w:rFonts w:ascii="仿宋_GB2312" w:eastAsia="仿宋_GB2312" w:hAnsi="仿宋_GB2312" w:cs="仿宋_GB2312" w:hint="eastAsia"/>
          <w:color w:val="000000"/>
          <w:sz w:val="32"/>
          <w:szCs w:val="32"/>
        </w:rPr>
        <w:t>月</w:t>
      </w:r>
      <w:r w:rsidR="00FE249F">
        <w:rPr>
          <w:rFonts w:ascii="仿宋_GB2312" w:eastAsia="仿宋_GB2312" w:hAnsi="仿宋_GB2312" w:cs="仿宋_GB2312" w:hint="eastAsia"/>
          <w:color w:val="000000"/>
          <w:sz w:val="32"/>
          <w:szCs w:val="32"/>
        </w:rPr>
        <w:t>27</w:t>
      </w:r>
      <w:r w:rsidR="00C56578" w:rsidRPr="005571B2">
        <w:rPr>
          <w:rFonts w:ascii="仿宋_GB2312" w:eastAsia="仿宋_GB2312" w:hAnsi="仿宋_GB2312" w:cs="仿宋_GB2312" w:hint="eastAsia"/>
          <w:color w:val="000000"/>
          <w:sz w:val="32"/>
          <w:szCs w:val="32"/>
        </w:rPr>
        <w:t>日前连同报名信息一起发送至报名邮箱</w:t>
      </w:r>
      <w:r w:rsidR="00C56578">
        <w:rPr>
          <w:rFonts w:ascii="仿宋_GB2312" w:eastAsia="仿宋_GB2312" w:hAnsi="仿宋_GB2312" w:cs="仿宋_GB2312" w:hint="eastAsia"/>
          <w:color w:val="000000"/>
          <w:sz w:val="32"/>
          <w:szCs w:val="32"/>
        </w:rPr>
        <w:t>），请对公转账至以下账户：</w:t>
      </w:r>
    </w:p>
    <w:p w14:paraId="01DC8567" w14:textId="77777777" w:rsidR="00C56578" w:rsidRPr="00535597" w:rsidRDefault="00C56578" w:rsidP="00C5657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sidRPr="00535597">
        <w:rPr>
          <w:rFonts w:ascii="仿宋_GB2312" w:eastAsia="仿宋_GB2312" w:hAnsi="仿宋_GB2312" w:cs="仿宋_GB2312" w:hint="eastAsia"/>
          <w:color w:val="000000"/>
          <w:sz w:val="32"/>
          <w:szCs w:val="32"/>
        </w:rPr>
        <w:t>账户名称：山东微波电真空技术有限公司</w:t>
      </w:r>
    </w:p>
    <w:p w14:paraId="03F66669" w14:textId="77777777" w:rsidR="00C56578" w:rsidRPr="00535597" w:rsidRDefault="00C56578" w:rsidP="00C5657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sidRPr="00535597">
        <w:rPr>
          <w:rFonts w:ascii="仿宋_GB2312" w:eastAsia="仿宋_GB2312" w:hAnsi="仿宋_GB2312" w:cs="仿宋_GB2312" w:hint="eastAsia"/>
          <w:color w:val="000000"/>
          <w:sz w:val="32"/>
          <w:szCs w:val="32"/>
        </w:rPr>
        <w:t>开户银行：齐鲁银行股份有限公司济南电厂支行</w:t>
      </w:r>
    </w:p>
    <w:p w14:paraId="1EC38126" w14:textId="77777777" w:rsidR="00C56578" w:rsidRPr="00535597" w:rsidRDefault="00C56578" w:rsidP="00C5657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sidRPr="00535597">
        <w:rPr>
          <w:rFonts w:ascii="仿宋_GB2312" w:eastAsia="仿宋_GB2312" w:hAnsi="仿宋_GB2312" w:cs="仿宋_GB2312" w:hint="eastAsia"/>
          <w:color w:val="000000"/>
          <w:sz w:val="32"/>
          <w:szCs w:val="32"/>
        </w:rPr>
        <w:t>账号：</w:t>
      </w:r>
      <w:r w:rsidRPr="00535597">
        <w:rPr>
          <w:rFonts w:ascii="仿宋_GB2312" w:eastAsia="仿宋_GB2312" w:hAnsi="仿宋_GB2312" w:cs="仿宋_GB2312"/>
          <w:color w:val="000000"/>
          <w:sz w:val="32"/>
          <w:szCs w:val="32"/>
        </w:rPr>
        <w:t>86611739101421009229</w:t>
      </w:r>
    </w:p>
    <w:p w14:paraId="4D3E3F59" w14:textId="77777777" w:rsidR="00C56578" w:rsidRPr="00535597" w:rsidRDefault="00C56578" w:rsidP="00C5657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sidRPr="00535597">
        <w:rPr>
          <w:rFonts w:ascii="仿宋_GB2312" w:eastAsia="仿宋_GB2312" w:hAnsi="仿宋_GB2312" w:cs="仿宋_GB2312" w:hint="eastAsia"/>
          <w:color w:val="000000"/>
          <w:sz w:val="32"/>
          <w:szCs w:val="32"/>
        </w:rPr>
        <w:t>行号：</w:t>
      </w:r>
      <w:r w:rsidRPr="00535597">
        <w:rPr>
          <w:rFonts w:ascii="仿宋_GB2312" w:eastAsia="仿宋_GB2312" w:hAnsi="仿宋_GB2312" w:cs="仿宋_GB2312"/>
          <w:color w:val="000000"/>
          <w:sz w:val="32"/>
          <w:szCs w:val="32"/>
        </w:rPr>
        <w:t>313451007391</w:t>
      </w:r>
    </w:p>
    <w:p w14:paraId="418E88D0" w14:textId="1F584C49" w:rsidR="00535597" w:rsidRPr="00535597" w:rsidRDefault="00C56578" w:rsidP="00C56578">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sidRPr="00535597">
        <w:rPr>
          <w:rFonts w:ascii="仿宋_GB2312" w:eastAsia="仿宋_GB2312" w:hAnsi="仿宋_GB2312" w:cs="仿宋_GB2312" w:hint="eastAsia"/>
          <w:color w:val="000000"/>
          <w:sz w:val="32"/>
          <w:szCs w:val="32"/>
        </w:rPr>
        <w:t>未中标单位会在投标结束30个工作日返还</w:t>
      </w:r>
      <w:r>
        <w:rPr>
          <w:rFonts w:ascii="仿宋_GB2312" w:eastAsia="仿宋_GB2312" w:hAnsi="仿宋_GB2312" w:cs="仿宋_GB2312" w:hint="eastAsia"/>
          <w:color w:val="000000"/>
          <w:sz w:val="32"/>
          <w:szCs w:val="32"/>
        </w:rPr>
        <w:t>。</w:t>
      </w:r>
      <w:r w:rsidRPr="00C56578">
        <w:rPr>
          <w:rFonts w:ascii="仿宋_GB2312" w:eastAsia="仿宋_GB2312" w:hAnsi="仿宋_GB2312" w:cs="仿宋_GB2312" w:hint="eastAsia"/>
          <w:color w:val="000000"/>
          <w:sz w:val="32"/>
          <w:szCs w:val="32"/>
        </w:rPr>
        <w:t>中标单位的投标保证金在签订合同且办理完履约担保手续后予以退还。</w:t>
      </w:r>
    </w:p>
    <w:p w14:paraId="10A66E3E" w14:textId="5BD6EBF8" w:rsidR="008E5E6D" w:rsidRDefault="00535597" w:rsidP="008E5E6D">
      <w:pPr>
        <w:autoSpaceDE w:val="0"/>
        <w:autoSpaceDN w:val="0"/>
        <w:adjustRightInd w:val="0"/>
        <w:spacing w:line="560" w:lineRule="exact"/>
        <w:ind w:firstLineChars="200" w:firstLine="640"/>
        <w:jc w:val="left"/>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九</w:t>
      </w:r>
      <w:r w:rsidR="008E5E6D">
        <w:rPr>
          <w:rFonts w:ascii="黑体" w:eastAsia="黑体" w:hAnsi="黑体" w:cs="黑体" w:hint="eastAsia"/>
          <w:color w:val="000000"/>
          <w:sz w:val="32"/>
          <w:szCs w:val="32"/>
          <w:lang w:val="zh-CN"/>
        </w:rPr>
        <w:t>、投标文件的递交</w:t>
      </w:r>
    </w:p>
    <w:p w14:paraId="5BDFFD4A" w14:textId="0A30C2D1"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投标</w:t>
      </w:r>
      <w:r>
        <w:rPr>
          <w:rFonts w:ascii="仿宋_GB2312" w:eastAsia="仿宋_GB2312" w:hAnsi="仿宋_GB2312" w:cs="仿宋_GB2312" w:hint="eastAsia"/>
          <w:color w:val="000000"/>
          <w:sz w:val="32"/>
          <w:szCs w:val="32"/>
          <w:lang w:val="zh-CN"/>
        </w:rPr>
        <w:t>文件份数：正本壹份，副本</w:t>
      </w:r>
      <w:r w:rsidR="00C56578">
        <w:rPr>
          <w:rFonts w:ascii="仿宋_GB2312" w:eastAsia="仿宋_GB2312" w:hAnsi="仿宋_GB2312" w:cs="仿宋_GB2312" w:hint="eastAsia"/>
          <w:color w:val="000000"/>
          <w:sz w:val="32"/>
          <w:szCs w:val="32"/>
        </w:rPr>
        <w:t>肆</w:t>
      </w:r>
      <w:r>
        <w:rPr>
          <w:rFonts w:ascii="仿宋_GB2312" w:eastAsia="仿宋_GB2312" w:hAnsi="仿宋_GB2312" w:cs="仿宋_GB2312" w:hint="eastAsia"/>
          <w:color w:val="000000"/>
          <w:sz w:val="32"/>
          <w:szCs w:val="32"/>
          <w:lang w:val="zh-CN"/>
        </w:rPr>
        <w:t>份</w:t>
      </w:r>
    </w:p>
    <w:p w14:paraId="3B04E5A3" w14:textId="77777777"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t>投标</w:t>
      </w:r>
      <w:r>
        <w:rPr>
          <w:rFonts w:ascii="仿宋_GB2312" w:eastAsia="仿宋_GB2312" w:hAnsi="仿宋_GB2312" w:cs="仿宋_GB2312" w:hint="eastAsia"/>
          <w:color w:val="000000"/>
          <w:sz w:val="32"/>
          <w:szCs w:val="32"/>
          <w:lang w:val="zh-CN"/>
        </w:rPr>
        <w:t>文件有效期：90日（日历日）</w:t>
      </w:r>
    </w:p>
    <w:p w14:paraId="45EA6B51" w14:textId="1649F2A9"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lang w:val="zh-CN"/>
        </w:rPr>
        <w:t>、递交</w:t>
      </w:r>
      <w:r>
        <w:rPr>
          <w:rFonts w:ascii="仿宋_GB2312" w:eastAsia="仿宋_GB2312" w:hAnsi="仿宋_GB2312" w:cs="仿宋_GB2312" w:hint="eastAsia"/>
          <w:color w:val="000000"/>
          <w:sz w:val="32"/>
          <w:szCs w:val="32"/>
        </w:rPr>
        <w:t>投标</w:t>
      </w:r>
      <w:r>
        <w:rPr>
          <w:rFonts w:ascii="仿宋_GB2312" w:eastAsia="仿宋_GB2312" w:hAnsi="仿宋_GB2312" w:cs="仿宋_GB2312" w:hint="eastAsia"/>
          <w:color w:val="000000"/>
          <w:sz w:val="32"/>
          <w:szCs w:val="32"/>
          <w:lang w:val="zh-CN"/>
        </w:rPr>
        <w:t>文件截止时间</w:t>
      </w:r>
      <w:r w:rsidRPr="005571B2">
        <w:rPr>
          <w:rFonts w:ascii="仿宋_GB2312" w:eastAsia="仿宋_GB2312" w:hAnsi="仿宋_GB2312" w:cs="仿宋_GB2312" w:hint="eastAsia"/>
          <w:color w:val="000000"/>
          <w:sz w:val="32"/>
          <w:szCs w:val="32"/>
          <w:lang w:val="zh-CN"/>
        </w:rPr>
        <w:t>：202</w:t>
      </w:r>
      <w:r w:rsidR="005571B2" w:rsidRPr="005571B2">
        <w:rPr>
          <w:rFonts w:ascii="仿宋_GB2312" w:eastAsia="仿宋_GB2312" w:hAnsi="仿宋_GB2312" w:cs="仿宋_GB2312" w:hint="eastAsia"/>
          <w:color w:val="000000"/>
          <w:sz w:val="32"/>
          <w:szCs w:val="32"/>
        </w:rPr>
        <w:t>5</w:t>
      </w:r>
      <w:r w:rsidRPr="005571B2">
        <w:rPr>
          <w:rFonts w:ascii="仿宋_GB2312" w:eastAsia="仿宋_GB2312" w:hAnsi="仿宋_GB2312" w:cs="仿宋_GB2312" w:hint="eastAsia"/>
          <w:color w:val="000000"/>
          <w:sz w:val="32"/>
          <w:szCs w:val="32"/>
          <w:lang w:val="zh-CN"/>
        </w:rPr>
        <w:t>年</w:t>
      </w:r>
      <w:r w:rsidR="00FE249F">
        <w:rPr>
          <w:rFonts w:ascii="仿宋_GB2312" w:eastAsia="仿宋_GB2312" w:hAnsi="仿宋_GB2312" w:cs="仿宋_GB2312" w:hint="eastAsia"/>
          <w:color w:val="000000"/>
          <w:sz w:val="32"/>
          <w:szCs w:val="32"/>
        </w:rPr>
        <w:t>7</w:t>
      </w:r>
      <w:r w:rsidRPr="005571B2">
        <w:rPr>
          <w:rFonts w:ascii="仿宋_GB2312" w:eastAsia="仿宋_GB2312" w:hAnsi="仿宋_GB2312" w:cs="仿宋_GB2312" w:hint="eastAsia"/>
          <w:color w:val="000000"/>
          <w:sz w:val="32"/>
          <w:szCs w:val="32"/>
          <w:lang w:val="zh-CN"/>
        </w:rPr>
        <w:t>月</w:t>
      </w:r>
      <w:r w:rsidR="00FE249F">
        <w:rPr>
          <w:rFonts w:ascii="仿宋_GB2312" w:eastAsia="仿宋_GB2312" w:hAnsi="仿宋_GB2312" w:cs="仿宋_GB2312" w:hint="eastAsia"/>
          <w:color w:val="000000"/>
          <w:sz w:val="32"/>
          <w:szCs w:val="32"/>
        </w:rPr>
        <w:t>4</w:t>
      </w:r>
      <w:r w:rsidRPr="005571B2">
        <w:rPr>
          <w:rFonts w:ascii="仿宋_GB2312" w:eastAsia="仿宋_GB2312" w:hAnsi="仿宋_GB2312" w:cs="仿宋_GB2312" w:hint="eastAsia"/>
          <w:color w:val="000000"/>
          <w:sz w:val="32"/>
          <w:szCs w:val="32"/>
          <w:lang w:val="zh-CN"/>
        </w:rPr>
        <w:t>日</w:t>
      </w:r>
      <w:r w:rsidR="00C56578">
        <w:rPr>
          <w:rFonts w:ascii="仿宋_GB2312" w:eastAsia="仿宋_GB2312" w:hAnsi="仿宋_GB2312" w:cs="仿宋_GB2312" w:hint="eastAsia"/>
          <w:color w:val="000000"/>
          <w:sz w:val="32"/>
          <w:szCs w:val="32"/>
        </w:rPr>
        <w:t>14</w:t>
      </w:r>
      <w:r w:rsidRPr="005571B2">
        <w:rPr>
          <w:rFonts w:ascii="仿宋_GB2312" w:eastAsia="仿宋_GB2312" w:hAnsi="仿宋_GB2312" w:cs="仿宋_GB2312" w:hint="eastAsia"/>
          <w:color w:val="000000"/>
          <w:sz w:val="32"/>
          <w:szCs w:val="32"/>
          <w:lang w:val="zh-CN"/>
        </w:rPr>
        <w:t>时</w:t>
      </w:r>
      <w:r w:rsidR="00C56578">
        <w:rPr>
          <w:rFonts w:ascii="仿宋_GB2312" w:eastAsia="仿宋_GB2312" w:hAnsi="仿宋_GB2312" w:cs="仿宋_GB2312" w:hint="eastAsia"/>
          <w:color w:val="000000"/>
          <w:sz w:val="32"/>
          <w:szCs w:val="32"/>
        </w:rPr>
        <w:t>00</w:t>
      </w:r>
      <w:r w:rsidRPr="005571B2">
        <w:rPr>
          <w:rFonts w:ascii="仿宋_GB2312" w:eastAsia="仿宋_GB2312" w:hAnsi="仿宋_GB2312" w:cs="仿宋_GB2312" w:hint="eastAsia"/>
          <w:color w:val="000000"/>
          <w:sz w:val="32"/>
          <w:szCs w:val="32"/>
          <w:lang w:val="zh-CN"/>
        </w:rPr>
        <w:t>分</w:t>
      </w:r>
    </w:p>
    <w:p w14:paraId="4D23D8BE" w14:textId="77777777"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递交地点：</w:t>
      </w:r>
      <w:r w:rsidRPr="00DC36A6">
        <w:rPr>
          <w:rFonts w:ascii="仿宋_GB2312" w:eastAsia="仿宋_GB2312" w:hAnsi="仿宋_GB2312" w:cs="仿宋_GB2312" w:hint="eastAsia"/>
          <w:color w:val="000000"/>
          <w:sz w:val="32"/>
          <w:szCs w:val="32"/>
          <w:lang w:val="zh-CN"/>
        </w:rPr>
        <w:t>山东省济南市历城区王舍人街道工业北路矿源路9号15号楼1楼101室，山东微波电真空技术有限公司一楼会议室。</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开标现场递交</w:t>
      </w:r>
      <w:r>
        <w:rPr>
          <w:rFonts w:ascii="仿宋_GB2312" w:eastAsia="仿宋_GB2312" w:hAnsi="仿宋_GB2312" w:cs="仿宋_GB2312" w:hint="eastAsia"/>
          <w:color w:val="000000"/>
          <w:sz w:val="32"/>
          <w:szCs w:val="32"/>
          <w:lang w:val="zh-CN"/>
        </w:rPr>
        <w:t>）</w:t>
      </w:r>
    </w:p>
    <w:p w14:paraId="733ED473" w14:textId="77777777"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lastRenderedPageBreak/>
        <w:t>3</w:t>
      </w:r>
      <w:r>
        <w:rPr>
          <w:rFonts w:ascii="仿宋_GB2312" w:eastAsia="仿宋_GB2312" w:hAnsi="仿宋_GB2312" w:cs="仿宋_GB2312" w:hint="eastAsia"/>
          <w:color w:val="000000"/>
          <w:sz w:val="32"/>
          <w:szCs w:val="32"/>
          <w:lang w:val="zh-CN"/>
        </w:rPr>
        <w:t>、逾期送达的、未送达指定地点的或者不按照招标文件要求密封的投标文件，招标人将予以拒收。</w:t>
      </w:r>
    </w:p>
    <w:p w14:paraId="4C694167" w14:textId="0541DA0B" w:rsidR="008E5E6D" w:rsidRDefault="00535597" w:rsidP="008E5E6D">
      <w:pPr>
        <w:autoSpaceDE w:val="0"/>
        <w:autoSpaceDN w:val="0"/>
        <w:adjustRightInd w:val="0"/>
        <w:spacing w:line="560" w:lineRule="exact"/>
        <w:ind w:firstLineChars="200" w:firstLine="640"/>
        <w:jc w:val="left"/>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十</w:t>
      </w:r>
      <w:r w:rsidR="008E5E6D">
        <w:rPr>
          <w:rFonts w:ascii="黑体" w:eastAsia="黑体" w:hAnsi="黑体" w:cs="黑体" w:hint="eastAsia"/>
          <w:color w:val="000000"/>
          <w:sz w:val="32"/>
          <w:szCs w:val="32"/>
          <w:lang w:val="zh-CN"/>
        </w:rPr>
        <w:t>、开标</w:t>
      </w:r>
    </w:p>
    <w:p w14:paraId="7CFEEF8B" w14:textId="1C2D5048"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val="zh-CN"/>
        </w:rPr>
        <w:t>开标时间：</w:t>
      </w:r>
      <w:r w:rsidRPr="005571B2">
        <w:rPr>
          <w:rFonts w:ascii="仿宋_GB2312" w:eastAsia="仿宋_GB2312" w:hAnsi="仿宋_GB2312" w:cs="仿宋_GB2312" w:hint="eastAsia"/>
          <w:color w:val="000000"/>
          <w:sz w:val="32"/>
          <w:szCs w:val="32"/>
          <w:lang w:val="zh-CN"/>
        </w:rPr>
        <w:t>202</w:t>
      </w:r>
      <w:r w:rsidR="005571B2" w:rsidRPr="005571B2">
        <w:rPr>
          <w:rFonts w:ascii="仿宋_GB2312" w:eastAsia="仿宋_GB2312" w:hAnsi="仿宋_GB2312" w:cs="仿宋_GB2312" w:hint="eastAsia"/>
          <w:color w:val="000000"/>
          <w:sz w:val="32"/>
          <w:szCs w:val="32"/>
        </w:rPr>
        <w:t>5</w:t>
      </w:r>
      <w:r w:rsidRPr="005571B2">
        <w:rPr>
          <w:rFonts w:ascii="仿宋_GB2312" w:eastAsia="仿宋_GB2312" w:hAnsi="仿宋_GB2312" w:cs="仿宋_GB2312" w:hint="eastAsia"/>
          <w:color w:val="000000"/>
          <w:sz w:val="32"/>
          <w:szCs w:val="32"/>
        </w:rPr>
        <w:t>年</w:t>
      </w:r>
      <w:r w:rsidR="00FE249F">
        <w:rPr>
          <w:rFonts w:ascii="仿宋_GB2312" w:eastAsia="仿宋_GB2312" w:hAnsi="仿宋_GB2312" w:cs="仿宋_GB2312" w:hint="eastAsia"/>
          <w:color w:val="000000"/>
          <w:sz w:val="32"/>
          <w:szCs w:val="32"/>
        </w:rPr>
        <w:t>7</w:t>
      </w:r>
      <w:r w:rsidRPr="005571B2">
        <w:rPr>
          <w:rFonts w:ascii="仿宋_GB2312" w:eastAsia="仿宋_GB2312" w:hAnsi="仿宋_GB2312" w:cs="仿宋_GB2312" w:hint="eastAsia"/>
          <w:color w:val="000000"/>
          <w:sz w:val="32"/>
          <w:szCs w:val="32"/>
        </w:rPr>
        <w:t>月</w:t>
      </w:r>
      <w:r w:rsidR="00FE249F">
        <w:rPr>
          <w:rFonts w:ascii="仿宋_GB2312" w:eastAsia="仿宋_GB2312" w:hAnsi="仿宋_GB2312" w:cs="仿宋_GB2312" w:hint="eastAsia"/>
          <w:color w:val="000000"/>
          <w:sz w:val="32"/>
          <w:szCs w:val="32"/>
        </w:rPr>
        <w:t>4</w:t>
      </w:r>
      <w:r w:rsidRPr="005571B2">
        <w:rPr>
          <w:rFonts w:ascii="仿宋_GB2312" w:eastAsia="仿宋_GB2312" w:hAnsi="仿宋_GB2312" w:cs="仿宋_GB2312" w:hint="eastAsia"/>
          <w:color w:val="000000"/>
          <w:sz w:val="32"/>
          <w:szCs w:val="32"/>
        </w:rPr>
        <w:t>日</w:t>
      </w:r>
      <w:r w:rsidR="007A3F36">
        <w:rPr>
          <w:rFonts w:ascii="仿宋_GB2312" w:eastAsia="仿宋_GB2312" w:hAnsi="仿宋_GB2312" w:cs="仿宋_GB2312" w:hint="eastAsia"/>
          <w:color w:val="000000"/>
          <w:sz w:val="32"/>
          <w:szCs w:val="32"/>
        </w:rPr>
        <w:t>14</w:t>
      </w:r>
      <w:r w:rsidRPr="005571B2">
        <w:rPr>
          <w:rFonts w:ascii="仿宋_GB2312" w:eastAsia="仿宋_GB2312" w:hAnsi="仿宋_GB2312" w:cs="仿宋_GB2312" w:hint="eastAsia"/>
          <w:color w:val="000000"/>
          <w:sz w:val="32"/>
          <w:szCs w:val="32"/>
        </w:rPr>
        <w:t>时</w:t>
      </w:r>
      <w:r w:rsidR="007A3F36">
        <w:rPr>
          <w:rFonts w:ascii="仿宋_GB2312" w:eastAsia="仿宋_GB2312" w:hAnsi="仿宋_GB2312" w:cs="仿宋_GB2312" w:hint="eastAsia"/>
          <w:color w:val="000000"/>
          <w:sz w:val="32"/>
          <w:szCs w:val="32"/>
        </w:rPr>
        <w:t>0</w:t>
      </w:r>
      <w:r w:rsidRPr="005571B2">
        <w:rPr>
          <w:rFonts w:ascii="仿宋_GB2312" w:eastAsia="仿宋_GB2312" w:hAnsi="仿宋_GB2312" w:cs="仿宋_GB2312" w:hint="eastAsia"/>
          <w:color w:val="000000"/>
          <w:sz w:val="32"/>
          <w:szCs w:val="32"/>
        </w:rPr>
        <w:t>0分</w:t>
      </w:r>
    </w:p>
    <w:p w14:paraId="5B38B39C" w14:textId="77777777" w:rsidR="008E5E6D" w:rsidRPr="00B62B8B" w:rsidRDefault="008E5E6D" w:rsidP="008E5E6D">
      <w:pPr>
        <w:autoSpaceDE w:val="0"/>
        <w:autoSpaceDN w:val="0"/>
        <w:adjustRightInd w:val="0"/>
        <w:spacing w:line="560" w:lineRule="exact"/>
        <w:ind w:firstLineChars="200" w:firstLine="640"/>
        <w:jc w:val="left"/>
        <w:rPr>
          <w:rFonts w:ascii="仿宋" w:eastAsia="仿宋" w:hAnsi="仿宋" w:cs="仿宋" w:hint="eastAsia"/>
          <w:color w:val="000000"/>
          <w:sz w:val="32"/>
          <w:szCs w:val="32"/>
        </w:rPr>
      </w:pPr>
      <w:r>
        <w:rPr>
          <w:rFonts w:ascii="仿宋_GB2312" w:eastAsia="仿宋_GB2312" w:hAnsi="仿宋_GB2312" w:cs="仿宋_GB2312" w:hint="eastAsia"/>
          <w:color w:val="000000"/>
          <w:sz w:val="32"/>
          <w:szCs w:val="32"/>
        </w:rPr>
        <w:t>2、开标地点：</w:t>
      </w:r>
      <w:r>
        <w:rPr>
          <w:rFonts w:ascii="仿宋_GB2312" w:eastAsia="仿宋_GB2312" w:hAnsi="仿宋_GB2312" w:cs="仿宋_GB2312" w:hint="eastAsia"/>
          <w:color w:val="000000"/>
          <w:sz w:val="32"/>
          <w:szCs w:val="32"/>
          <w:lang w:val="zh-CN"/>
        </w:rPr>
        <w:t>山东省济南市历城区王舍人街道工业北路矿源路9号15号楼1楼101室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山东微波电真空技术有限公司</w:t>
      </w:r>
      <w:r>
        <w:rPr>
          <w:rFonts w:ascii="仿宋" w:eastAsia="仿宋" w:hAnsi="仿宋" w:cs="仿宋" w:hint="eastAsia"/>
          <w:color w:val="000000"/>
          <w:sz w:val="32"/>
          <w:szCs w:val="32"/>
        </w:rPr>
        <w:t>一楼</w:t>
      </w:r>
      <w:r w:rsidRPr="00B62B8B">
        <w:rPr>
          <w:rFonts w:ascii="仿宋" w:eastAsia="仿宋" w:hAnsi="仿宋" w:cs="仿宋" w:hint="eastAsia"/>
          <w:color w:val="000000"/>
          <w:sz w:val="32"/>
          <w:szCs w:val="32"/>
        </w:rPr>
        <w:t>会议室</w:t>
      </w:r>
      <w:r>
        <w:rPr>
          <w:rFonts w:ascii="仿宋" w:eastAsia="仿宋" w:hAnsi="仿宋" w:cs="仿宋" w:hint="eastAsia"/>
          <w:color w:val="000000"/>
          <w:sz w:val="32"/>
          <w:szCs w:val="32"/>
        </w:rPr>
        <w:t>。</w:t>
      </w:r>
    </w:p>
    <w:p w14:paraId="294F5B4A" w14:textId="74E3D61E" w:rsidR="008E5E6D" w:rsidRDefault="00535597" w:rsidP="008E5E6D">
      <w:pPr>
        <w:autoSpaceDE w:val="0"/>
        <w:autoSpaceDN w:val="0"/>
        <w:adjustRightInd w:val="0"/>
        <w:spacing w:line="560" w:lineRule="exact"/>
        <w:ind w:firstLineChars="200" w:firstLine="640"/>
        <w:jc w:val="left"/>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十一</w:t>
      </w:r>
      <w:r w:rsidR="008E5E6D">
        <w:rPr>
          <w:rFonts w:ascii="黑体" w:eastAsia="黑体" w:hAnsi="黑体" w:cs="黑体" w:hint="eastAsia"/>
          <w:color w:val="000000"/>
          <w:sz w:val="32"/>
          <w:szCs w:val="32"/>
          <w:lang w:val="zh-CN"/>
        </w:rPr>
        <w:t>、联系方式</w:t>
      </w:r>
    </w:p>
    <w:p w14:paraId="03169937" w14:textId="7695CAFF" w:rsidR="00886FB2" w:rsidRDefault="008E5E6D" w:rsidP="00886FB2">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招标联系人：王女士，联系电话：</w:t>
      </w:r>
      <w:bookmarkStart w:id="0" w:name="_Hlk180566894"/>
      <w:r>
        <w:rPr>
          <w:rFonts w:ascii="仿宋_GB2312" w:eastAsia="仿宋_GB2312" w:hAnsi="仿宋_GB2312" w:cs="仿宋_GB2312" w:hint="eastAsia"/>
          <w:color w:val="000000"/>
          <w:sz w:val="32"/>
          <w:szCs w:val="32"/>
        </w:rPr>
        <w:t>13361091608</w:t>
      </w:r>
      <w:bookmarkEnd w:id="0"/>
      <w:r>
        <w:rPr>
          <w:rFonts w:ascii="仿宋_GB2312" w:eastAsia="仿宋_GB2312" w:hAnsi="仿宋_GB2312" w:cs="仿宋_GB2312" w:hint="eastAsia"/>
          <w:color w:val="000000"/>
          <w:sz w:val="32"/>
          <w:szCs w:val="32"/>
        </w:rPr>
        <w:t>。</w:t>
      </w:r>
    </w:p>
    <w:p w14:paraId="759D521C" w14:textId="4A2587FD" w:rsidR="007A3F36" w:rsidRDefault="007A3F36" w:rsidP="00886FB2">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业务联系人：</w:t>
      </w:r>
      <w:r w:rsidR="00C56578">
        <w:rPr>
          <w:rFonts w:ascii="仿宋_GB2312" w:eastAsia="仿宋_GB2312" w:hAnsi="仿宋_GB2312" w:cs="仿宋_GB2312" w:hint="eastAsia"/>
          <w:color w:val="000000"/>
          <w:sz w:val="32"/>
          <w:szCs w:val="32"/>
        </w:rPr>
        <w:t>张</w:t>
      </w:r>
      <w:r>
        <w:rPr>
          <w:rFonts w:ascii="仿宋_GB2312" w:eastAsia="仿宋_GB2312" w:hAnsi="仿宋_GB2312" w:cs="仿宋_GB2312" w:hint="eastAsia"/>
          <w:color w:val="000000"/>
          <w:sz w:val="32"/>
          <w:szCs w:val="32"/>
        </w:rPr>
        <w:t>女士，联系电话：</w:t>
      </w:r>
      <w:r w:rsidR="00C56578">
        <w:rPr>
          <w:rFonts w:ascii="仿宋_GB2312" w:eastAsia="仿宋_GB2312" w:hAnsi="仿宋_GB2312" w:cs="仿宋_GB2312" w:hint="eastAsia"/>
          <w:color w:val="000000"/>
          <w:sz w:val="32"/>
          <w:szCs w:val="32"/>
        </w:rPr>
        <w:t>15269183658。</w:t>
      </w:r>
    </w:p>
    <w:p w14:paraId="6ABC132B" w14:textId="0CC1AFA8" w:rsidR="008E5E6D" w:rsidRDefault="008E5E6D"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届时请参加招标的单位法定代表人或者法人委托人参与投标。</w:t>
      </w:r>
    </w:p>
    <w:p w14:paraId="4B529A85" w14:textId="2E8307A4" w:rsidR="00535597" w:rsidRDefault="00535597" w:rsidP="00535597">
      <w:pPr>
        <w:spacing w:line="560" w:lineRule="exact"/>
        <w:ind w:firstLineChars="200" w:firstLine="640"/>
        <w:jc w:val="left"/>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十二、</w:t>
      </w:r>
      <w:r>
        <w:rPr>
          <w:rFonts w:ascii="黑体" w:eastAsia="黑体" w:hAnsi="黑体" w:cs="黑体" w:hint="eastAsia"/>
          <w:color w:val="000000"/>
          <w:sz w:val="32"/>
          <w:szCs w:val="32"/>
        </w:rPr>
        <w:t>公告中的</w:t>
      </w:r>
      <w:r>
        <w:rPr>
          <w:rFonts w:ascii="黑体" w:eastAsia="黑体" w:hAnsi="黑体" w:cs="黑体" w:hint="eastAsia"/>
          <w:color w:val="000000"/>
          <w:sz w:val="32"/>
          <w:szCs w:val="32"/>
          <w:lang w:val="zh-CN"/>
        </w:rPr>
        <w:t>招标内容和其他要求以最终的招标文件为准。</w:t>
      </w:r>
    </w:p>
    <w:p w14:paraId="21D03374" w14:textId="090E7245" w:rsidR="00535597" w:rsidRDefault="00535597" w:rsidP="008E5E6D">
      <w:pPr>
        <w:autoSpaceDE w:val="0"/>
        <w:autoSpaceDN w:val="0"/>
        <w:adjustRightInd w:val="0"/>
        <w:spacing w:line="560" w:lineRule="exact"/>
        <w:ind w:firstLineChars="200" w:firstLine="640"/>
        <w:jc w:val="left"/>
        <w:rPr>
          <w:rFonts w:ascii="仿宋_GB2312" w:eastAsia="仿宋_GB2312" w:hAnsi="仿宋_GB2312" w:cs="仿宋_GB2312" w:hint="eastAsia"/>
          <w:color w:val="000000"/>
          <w:sz w:val="32"/>
          <w:szCs w:val="32"/>
        </w:rPr>
      </w:pPr>
    </w:p>
    <w:p w14:paraId="410326C5" w14:textId="77777777" w:rsidR="008E5E6D" w:rsidRDefault="008E5E6D" w:rsidP="008E5E6D">
      <w:pPr>
        <w:ind w:left="1000"/>
        <w:jc w:val="center"/>
        <w:rPr>
          <w:rFonts w:eastAsia="仿宋_GB2312"/>
          <w:color w:val="000000"/>
          <w:sz w:val="30"/>
        </w:rPr>
      </w:pPr>
    </w:p>
    <w:p w14:paraId="16A1E6B5" w14:textId="7766F2C3" w:rsidR="008E5E6D" w:rsidRDefault="008E5E6D" w:rsidP="008E5E6D">
      <w:pPr>
        <w:ind w:left="1000"/>
        <w:jc w:val="center"/>
        <w:rPr>
          <w:rFonts w:eastAsia="仿宋_GB2312"/>
          <w:color w:val="000000"/>
          <w:sz w:val="30"/>
        </w:rPr>
      </w:pPr>
      <w:r>
        <w:rPr>
          <w:rFonts w:eastAsia="仿宋_GB2312" w:hint="eastAsia"/>
          <w:color w:val="000000"/>
          <w:sz w:val="30"/>
        </w:rPr>
        <w:t xml:space="preserve">                            </w:t>
      </w:r>
      <w:r>
        <w:rPr>
          <w:rFonts w:eastAsia="仿宋_GB2312" w:hint="eastAsia"/>
          <w:color w:val="000000"/>
          <w:sz w:val="30"/>
        </w:rPr>
        <w:t>山东微波电真空技术有限公司</w:t>
      </w:r>
      <w:r>
        <w:rPr>
          <w:rFonts w:eastAsia="仿宋_GB2312" w:hint="eastAsia"/>
          <w:color w:val="000000"/>
          <w:sz w:val="30"/>
        </w:rPr>
        <w:t xml:space="preserve"> </w:t>
      </w:r>
    </w:p>
    <w:p w14:paraId="5C1C66EC" w14:textId="55200D01" w:rsidR="008E5E6D" w:rsidRDefault="008E5E6D" w:rsidP="008E5E6D">
      <w:pPr>
        <w:ind w:left="1000"/>
        <w:jc w:val="center"/>
        <w:rPr>
          <w:rFonts w:eastAsia="仿宋_GB2312"/>
          <w:sz w:val="30"/>
        </w:rPr>
      </w:pPr>
      <w:r>
        <w:rPr>
          <w:rFonts w:eastAsia="仿宋_GB2312" w:hint="eastAsia"/>
          <w:color w:val="000000"/>
          <w:sz w:val="30"/>
        </w:rPr>
        <w:t xml:space="preserve">                           </w:t>
      </w:r>
      <w:r w:rsidRPr="005571B2">
        <w:rPr>
          <w:rFonts w:eastAsia="仿宋_GB2312"/>
          <w:color w:val="000000"/>
          <w:sz w:val="30"/>
        </w:rPr>
        <w:t>202</w:t>
      </w:r>
      <w:r w:rsidRPr="005571B2">
        <w:rPr>
          <w:rFonts w:eastAsia="仿宋_GB2312" w:hint="eastAsia"/>
          <w:color w:val="000000"/>
          <w:sz w:val="30"/>
        </w:rPr>
        <w:t>5</w:t>
      </w:r>
      <w:r w:rsidRPr="005571B2">
        <w:rPr>
          <w:rFonts w:eastAsia="仿宋_GB2312" w:hint="eastAsia"/>
          <w:sz w:val="30"/>
        </w:rPr>
        <w:t>年</w:t>
      </w:r>
      <w:r w:rsidR="00C56578">
        <w:rPr>
          <w:rFonts w:eastAsia="仿宋_GB2312" w:hint="eastAsia"/>
          <w:sz w:val="30"/>
        </w:rPr>
        <w:t>6</w:t>
      </w:r>
      <w:r w:rsidRPr="005571B2">
        <w:rPr>
          <w:rFonts w:eastAsia="仿宋_GB2312" w:hint="eastAsia"/>
          <w:sz w:val="30"/>
        </w:rPr>
        <w:t>月</w:t>
      </w:r>
      <w:r w:rsidR="00FE249F">
        <w:rPr>
          <w:rFonts w:eastAsia="仿宋_GB2312" w:hint="eastAsia"/>
          <w:sz w:val="30"/>
        </w:rPr>
        <w:t>23</w:t>
      </w:r>
      <w:r w:rsidRPr="005571B2">
        <w:rPr>
          <w:rFonts w:eastAsia="仿宋_GB2312" w:hint="eastAsia"/>
          <w:sz w:val="30"/>
        </w:rPr>
        <w:t>日</w:t>
      </w:r>
    </w:p>
    <w:p w14:paraId="49E9A55B" w14:textId="213C4E3A" w:rsidR="008E5E6D" w:rsidRPr="008E5E6D" w:rsidRDefault="008E5E6D" w:rsidP="008E5E6D">
      <w:pPr>
        <w:autoSpaceDE w:val="0"/>
        <w:autoSpaceDN w:val="0"/>
        <w:adjustRightInd w:val="0"/>
        <w:spacing w:line="560" w:lineRule="exact"/>
        <w:ind w:firstLineChars="200" w:firstLine="600"/>
        <w:jc w:val="left"/>
        <w:rPr>
          <w:rFonts w:ascii="仿宋_GB2312" w:eastAsia="仿宋_GB2312" w:hAnsi="仿宋_GB2312" w:cs="仿宋_GB2312" w:hint="eastAsia"/>
          <w:color w:val="000000"/>
          <w:sz w:val="32"/>
          <w:szCs w:val="32"/>
        </w:rPr>
      </w:pPr>
      <w:r>
        <w:rPr>
          <w:rFonts w:eastAsia="仿宋_GB2312" w:hint="eastAsia"/>
          <w:sz w:val="30"/>
        </w:rPr>
        <w:br w:type="page"/>
      </w:r>
    </w:p>
    <w:p w14:paraId="237977CA" w14:textId="77777777" w:rsidR="008E5E6D" w:rsidRDefault="008E5E6D" w:rsidP="008E5E6D">
      <w:pPr>
        <w:spacing w:line="580" w:lineRule="exact"/>
        <w:rPr>
          <w:rFonts w:ascii="宋体" w:hAnsi="宋体" w:cs="宋体" w:hint="eastAsia"/>
          <w:color w:val="000000"/>
          <w:sz w:val="32"/>
          <w:szCs w:val="32"/>
        </w:rPr>
      </w:pPr>
      <w:r>
        <w:rPr>
          <w:rFonts w:eastAsia="仿宋_GB2312" w:hint="eastAsia"/>
          <w:color w:val="000000"/>
          <w:sz w:val="30"/>
        </w:rPr>
        <w:lastRenderedPageBreak/>
        <w:t>附件：</w:t>
      </w:r>
    </w:p>
    <w:p w14:paraId="05F55129" w14:textId="77777777" w:rsidR="008E5E6D" w:rsidRDefault="008E5E6D" w:rsidP="008E5E6D">
      <w:pPr>
        <w:spacing w:line="580" w:lineRule="exact"/>
        <w:rPr>
          <w:rFonts w:ascii="宋体" w:hAnsi="宋体" w:cs="宋体" w:hint="eastAsia"/>
          <w:color w:val="000000"/>
          <w:sz w:val="32"/>
          <w:szCs w:val="32"/>
        </w:rPr>
      </w:pPr>
    </w:p>
    <w:p w14:paraId="2F373E07" w14:textId="77777777" w:rsidR="008E5E6D" w:rsidRDefault="008E5E6D" w:rsidP="008E5E6D">
      <w:pPr>
        <w:spacing w:line="58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报名表</w:t>
      </w:r>
    </w:p>
    <w:p w14:paraId="75536BDB" w14:textId="77777777" w:rsidR="008E5E6D" w:rsidRDefault="008E5E6D" w:rsidP="008E5E6D">
      <w:pPr>
        <w:spacing w:line="580" w:lineRule="exact"/>
        <w:jc w:val="center"/>
        <w:rPr>
          <w:rFonts w:ascii="方正小标宋简体" w:eastAsia="方正小标宋简体" w:hAnsi="方正小标宋简体" w:cs="方正小标宋简体" w:hint="eastAsia"/>
          <w:color w:val="000000"/>
          <w:sz w:val="44"/>
          <w:szCs w:val="44"/>
        </w:rPr>
      </w:pPr>
    </w:p>
    <w:p w14:paraId="1C5D9E2E" w14:textId="77777777" w:rsidR="008E5E6D" w:rsidRDefault="008E5E6D" w:rsidP="008E5E6D">
      <w:pPr>
        <w:spacing w:line="580" w:lineRule="exact"/>
        <w:jc w:val="center"/>
        <w:rPr>
          <w:rFonts w:ascii="方正小标宋简体" w:eastAsia="方正小标宋简体" w:hAnsi="方正小标宋简体" w:cs="方正小标宋简体" w:hint="eastAsia"/>
          <w:color w:val="000000"/>
          <w:sz w:val="44"/>
          <w:szCs w:val="44"/>
        </w:rPr>
      </w:pPr>
    </w:p>
    <w:tbl>
      <w:tblPr>
        <w:tblStyle w:val="af2"/>
        <w:tblW w:w="0" w:type="auto"/>
        <w:jc w:val="center"/>
        <w:tblInd w:w="0" w:type="dxa"/>
        <w:tblLook w:val="0000" w:firstRow="0" w:lastRow="0" w:firstColumn="0" w:lastColumn="0" w:noHBand="0" w:noVBand="0"/>
      </w:tblPr>
      <w:tblGrid>
        <w:gridCol w:w="2079"/>
        <w:gridCol w:w="2068"/>
        <w:gridCol w:w="2080"/>
        <w:gridCol w:w="2069"/>
      </w:tblGrid>
      <w:tr w:rsidR="008E5E6D" w14:paraId="272BBF04" w14:textId="77777777" w:rsidTr="00104754">
        <w:trPr>
          <w:trHeight w:val="1417"/>
          <w:jc w:val="center"/>
        </w:trPr>
        <w:tc>
          <w:tcPr>
            <w:tcW w:w="2130" w:type="dxa"/>
            <w:vAlign w:val="center"/>
          </w:tcPr>
          <w:p w14:paraId="4E8A1AA9" w14:textId="77777777" w:rsidR="008E5E6D" w:rsidRDefault="008E5E6D" w:rsidP="00104754">
            <w:pPr>
              <w:spacing w:line="580" w:lineRule="exact"/>
              <w:jc w:val="center"/>
              <w:rPr>
                <w:rFonts w:ascii="宋体" w:hAnsi="宋体" w:cs="宋体" w:hint="eastAsia"/>
                <w:color w:val="000000"/>
                <w:sz w:val="32"/>
                <w:szCs w:val="32"/>
              </w:rPr>
            </w:pPr>
            <w:r>
              <w:rPr>
                <w:rFonts w:ascii="宋体" w:hAnsi="宋体" w:cs="宋体" w:hint="eastAsia"/>
                <w:color w:val="000000"/>
                <w:sz w:val="32"/>
                <w:szCs w:val="32"/>
              </w:rPr>
              <w:t>报名单位</w:t>
            </w:r>
          </w:p>
        </w:tc>
        <w:tc>
          <w:tcPr>
            <w:tcW w:w="6392" w:type="dxa"/>
            <w:gridSpan w:val="3"/>
            <w:vAlign w:val="center"/>
          </w:tcPr>
          <w:p w14:paraId="232D97F8" w14:textId="77777777" w:rsidR="008E5E6D" w:rsidRDefault="008E5E6D" w:rsidP="00104754">
            <w:pPr>
              <w:spacing w:line="580" w:lineRule="exact"/>
              <w:jc w:val="center"/>
              <w:rPr>
                <w:rFonts w:ascii="宋体" w:hAnsi="宋体" w:cs="宋体" w:hint="eastAsia"/>
                <w:color w:val="000000"/>
                <w:sz w:val="32"/>
                <w:szCs w:val="32"/>
              </w:rPr>
            </w:pPr>
          </w:p>
        </w:tc>
      </w:tr>
      <w:tr w:rsidR="008E5E6D" w14:paraId="5632D7E3" w14:textId="77777777" w:rsidTr="00104754">
        <w:trPr>
          <w:trHeight w:val="1417"/>
          <w:jc w:val="center"/>
        </w:trPr>
        <w:tc>
          <w:tcPr>
            <w:tcW w:w="2130" w:type="dxa"/>
            <w:vAlign w:val="center"/>
          </w:tcPr>
          <w:p w14:paraId="544BBF97" w14:textId="77777777" w:rsidR="008E5E6D" w:rsidRDefault="008E5E6D" w:rsidP="00104754">
            <w:pPr>
              <w:spacing w:line="580" w:lineRule="exact"/>
              <w:jc w:val="center"/>
              <w:rPr>
                <w:rFonts w:ascii="宋体" w:hAnsi="宋体" w:cs="宋体" w:hint="eastAsia"/>
                <w:color w:val="000000"/>
                <w:sz w:val="32"/>
                <w:szCs w:val="32"/>
              </w:rPr>
            </w:pPr>
            <w:r>
              <w:rPr>
                <w:rFonts w:ascii="宋体" w:hAnsi="宋体" w:cs="宋体" w:hint="eastAsia"/>
                <w:color w:val="000000"/>
                <w:sz w:val="32"/>
                <w:szCs w:val="32"/>
              </w:rPr>
              <w:t>项目名称</w:t>
            </w:r>
          </w:p>
        </w:tc>
        <w:tc>
          <w:tcPr>
            <w:tcW w:w="6392" w:type="dxa"/>
            <w:gridSpan w:val="3"/>
            <w:vAlign w:val="center"/>
          </w:tcPr>
          <w:p w14:paraId="7901D41A" w14:textId="77777777" w:rsidR="008E5E6D" w:rsidRDefault="008E5E6D" w:rsidP="00104754">
            <w:pPr>
              <w:spacing w:line="580" w:lineRule="exact"/>
              <w:jc w:val="center"/>
              <w:rPr>
                <w:rFonts w:ascii="宋体" w:hAnsi="宋体" w:cs="宋体" w:hint="eastAsia"/>
                <w:color w:val="000000"/>
                <w:sz w:val="32"/>
                <w:szCs w:val="32"/>
              </w:rPr>
            </w:pPr>
          </w:p>
        </w:tc>
      </w:tr>
      <w:tr w:rsidR="008E5E6D" w14:paraId="766E0FB7" w14:textId="77777777" w:rsidTr="00104754">
        <w:trPr>
          <w:trHeight w:val="1417"/>
          <w:jc w:val="center"/>
        </w:trPr>
        <w:tc>
          <w:tcPr>
            <w:tcW w:w="2130" w:type="dxa"/>
            <w:vAlign w:val="center"/>
          </w:tcPr>
          <w:p w14:paraId="779115C6" w14:textId="77777777" w:rsidR="008E5E6D" w:rsidRDefault="008E5E6D" w:rsidP="00104754">
            <w:pPr>
              <w:spacing w:line="580" w:lineRule="exact"/>
              <w:jc w:val="center"/>
              <w:rPr>
                <w:rFonts w:ascii="宋体" w:hAnsi="宋体" w:cs="宋体" w:hint="eastAsia"/>
                <w:color w:val="000000"/>
                <w:sz w:val="32"/>
                <w:szCs w:val="32"/>
              </w:rPr>
            </w:pPr>
            <w:r>
              <w:rPr>
                <w:rFonts w:ascii="宋体" w:hAnsi="宋体" w:cs="宋体" w:hint="eastAsia"/>
                <w:color w:val="000000"/>
                <w:sz w:val="32"/>
                <w:szCs w:val="32"/>
              </w:rPr>
              <w:t>项目编号</w:t>
            </w:r>
          </w:p>
        </w:tc>
        <w:tc>
          <w:tcPr>
            <w:tcW w:w="6392" w:type="dxa"/>
            <w:gridSpan w:val="3"/>
            <w:vAlign w:val="center"/>
          </w:tcPr>
          <w:p w14:paraId="13FD45DE" w14:textId="77777777" w:rsidR="008E5E6D" w:rsidRDefault="008E5E6D" w:rsidP="00104754">
            <w:pPr>
              <w:spacing w:line="580" w:lineRule="exact"/>
              <w:jc w:val="center"/>
              <w:rPr>
                <w:rFonts w:ascii="宋体" w:hAnsi="宋体" w:cs="宋体" w:hint="eastAsia"/>
                <w:color w:val="000000"/>
                <w:sz w:val="32"/>
                <w:szCs w:val="32"/>
              </w:rPr>
            </w:pPr>
          </w:p>
        </w:tc>
      </w:tr>
      <w:tr w:rsidR="008E5E6D" w14:paraId="7BB3F1B0" w14:textId="77777777" w:rsidTr="00104754">
        <w:trPr>
          <w:trHeight w:val="1417"/>
          <w:jc w:val="center"/>
        </w:trPr>
        <w:tc>
          <w:tcPr>
            <w:tcW w:w="2130" w:type="dxa"/>
            <w:vAlign w:val="center"/>
          </w:tcPr>
          <w:p w14:paraId="775DD6EA" w14:textId="77777777" w:rsidR="008E5E6D" w:rsidRDefault="008E5E6D" w:rsidP="00104754">
            <w:pPr>
              <w:spacing w:line="580" w:lineRule="exact"/>
              <w:jc w:val="center"/>
              <w:rPr>
                <w:rFonts w:ascii="宋体" w:hAnsi="宋体" w:cs="宋体" w:hint="eastAsia"/>
                <w:color w:val="000000"/>
                <w:sz w:val="32"/>
                <w:szCs w:val="32"/>
              </w:rPr>
            </w:pPr>
            <w:r>
              <w:rPr>
                <w:rFonts w:ascii="宋体" w:hAnsi="宋体" w:cs="宋体" w:hint="eastAsia"/>
                <w:color w:val="000000"/>
                <w:sz w:val="32"/>
                <w:szCs w:val="32"/>
              </w:rPr>
              <w:t>联系人</w:t>
            </w:r>
          </w:p>
        </w:tc>
        <w:tc>
          <w:tcPr>
            <w:tcW w:w="2130" w:type="dxa"/>
            <w:vAlign w:val="center"/>
          </w:tcPr>
          <w:p w14:paraId="660ABD86" w14:textId="77777777" w:rsidR="008E5E6D" w:rsidRDefault="008E5E6D" w:rsidP="00104754">
            <w:pPr>
              <w:spacing w:line="580" w:lineRule="exact"/>
              <w:jc w:val="center"/>
              <w:rPr>
                <w:rFonts w:ascii="宋体" w:hAnsi="宋体" w:cs="宋体" w:hint="eastAsia"/>
                <w:color w:val="000000"/>
                <w:sz w:val="32"/>
                <w:szCs w:val="32"/>
              </w:rPr>
            </w:pPr>
          </w:p>
        </w:tc>
        <w:tc>
          <w:tcPr>
            <w:tcW w:w="2131" w:type="dxa"/>
            <w:vAlign w:val="center"/>
          </w:tcPr>
          <w:p w14:paraId="4515BAE3" w14:textId="77777777" w:rsidR="008E5E6D" w:rsidRDefault="008E5E6D" w:rsidP="00104754">
            <w:pPr>
              <w:spacing w:line="580" w:lineRule="exact"/>
              <w:jc w:val="center"/>
              <w:rPr>
                <w:rFonts w:ascii="宋体" w:hAnsi="宋体" w:cs="宋体" w:hint="eastAsia"/>
                <w:color w:val="000000"/>
                <w:sz w:val="32"/>
                <w:szCs w:val="32"/>
              </w:rPr>
            </w:pPr>
            <w:r>
              <w:rPr>
                <w:rFonts w:ascii="宋体" w:hAnsi="宋体" w:cs="宋体" w:hint="eastAsia"/>
                <w:color w:val="000000"/>
                <w:sz w:val="32"/>
                <w:szCs w:val="32"/>
              </w:rPr>
              <w:t>联系电话</w:t>
            </w:r>
          </w:p>
        </w:tc>
        <w:tc>
          <w:tcPr>
            <w:tcW w:w="2131" w:type="dxa"/>
            <w:vAlign w:val="center"/>
          </w:tcPr>
          <w:p w14:paraId="6DAF5DF2" w14:textId="77777777" w:rsidR="008E5E6D" w:rsidRDefault="008E5E6D" w:rsidP="00104754">
            <w:pPr>
              <w:spacing w:line="580" w:lineRule="exact"/>
              <w:jc w:val="center"/>
              <w:rPr>
                <w:rFonts w:ascii="宋体" w:hAnsi="宋体" w:cs="宋体" w:hint="eastAsia"/>
                <w:color w:val="000000"/>
                <w:sz w:val="32"/>
                <w:szCs w:val="32"/>
              </w:rPr>
            </w:pPr>
          </w:p>
        </w:tc>
      </w:tr>
      <w:tr w:rsidR="008E5E6D" w14:paraId="59D98CBC" w14:textId="77777777" w:rsidTr="00104754">
        <w:trPr>
          <w:trHeight w:val="1417"/>
          <w:jc w:val="center"/>
        </w:trPr>
        <w:tc>
          <w:tcPr>
            <w:tcW w:w="2130" w:type="dxa"/>
            <w:vAlign w:val="center"/>
          </w:tcPr>
          <w:p w14:paraId="414BF8FB" w14:textId="77777777" w:rsidR="008E5E6D" w:rsidRDefault="008E5E6D" w:rsidP="00104754">
            <w:pPr>
              <w:spacing w:line="580" w:lineRule="exact"/>
              <w:jc w:val="center"/>
              <w:rPr>
                <w:rFonts w:ascii="宋体" w:hAnsi="宋体" w:cs="宋体" w:hint="eastAsia"/>
                <w:color w:val="000000"/>
                <w:sz w:val="32"/>
                <w:szCs w:val="32"/>
              </w:rPr>
            </w:pPr>
            <w:r>
              <w:rPr>
                <w:rFonts w:ascii="宋体" w:hAnsi="宋体" w:cs="宋体" w:hint="eastAsia"/>
                <w:color w:val="000000"/>
                <w:sz w:val="32"/>
                <w:szCs w:val="32"/>
              </w:rPr>
              <w:t>电子邮件</w:t>
            </w:r>
          </w:p>
        </w:tc>
        <w:tc>
          <w:tcPr>
            <w:tcW w:w="6392" w:type="dxa"/>
            <w:gridSpan w:val="3"/>
            <w:vAlign w:val="center"/>
          </w:tcPr>
          <w:p w14:paraId="1A9B7B65" w14:textId="77777777" w:rsidR="008E5E6D" w:rsidRDefault="008E5E6D" w:rsidP="00104754">
            <w:pPr>
              <w:spacing w:line="580" w:lineRule="exact"/>
              <w:jc w:val="center"/>
              <w:rPr>
                <w:rFonts w:ascii="宋体" w:hAnsi="宋体" w:cs="宋体" w:hint="eastAsia"/>
                <w:color w:val="000000"/>
                <w:sz w:val="32"/>
                <w:szCs w:val="32"/>
              </w:rPr>
            </w:pPr>
          </w:p>
        </w:tc>
      </w:tr>
    </w:tbl>
    <w:p w14:paraId="09F8E73C" w14:textId="77777777" w:rsidR="008E5E6D" w:rsidRDefault="008E5E6D" w:rsidP="008E5E6D">
      <w:pPr>
        <w:spacing w:line="580" w:lineRule="exact"/>
        <w:ind w:left="1000"/>
        <w:jc w:val="center"/>
        <w:rPr>
          <w:rFonts w:ascii="宋体" w:hAnsi="宋体" w:cs="宋体" w:hint="eastAsia"/>
          <w:color w:val="000000"/>
          <w:sz w:val="32"/>
          <w:szCs w:val="32"/>
        </w:rPr>
      </w:pPr>
    </w:p>
    <w:p w14:paraId="2CCBA198" w14:textId="77777777" w:rsidR="008E5E6D" w:rsidRDefault="008E5E6D" w:rsidP="008E5E6D">
      <w:pPr>
        <w:widowControl/>
        <w:ind w:firstLineChars="1100" w:firstLine="3520"/>
        <w:rPr>
          <w:rFonts w:ascii="宋体" w:hAnsi="宋体" w:cs="宋体" w:hint="eastAsia"/>
          <w:color w:val="000000"/>
          <w:sz w:val="32"/>
          <w:szCs w:val="32"/>
        </w:rPr>
      </w:pPr>
      <w:r>
        <w:rPr>
          <w:rFonts w:ascii="宋体" w:hAnsi="宋体" w:cs="宋体" w:hint="eastAsia"/>
          <w:color w:val="000000"/>
          <w:sz w:val="32"/>
          <w:szCs w:val="32"/>
        </w:rPr>
        <w:t>单位（盖章）：</w:t>
      </w:r>
    </w:p>
    <w:p w14:paraId="1B0311EC" w14:textId="77777777" w:rsidR="008E5E6D" w:rsidRDefault="008E5E6D" w:rsidP="008E5E6D">
      <w:pPr>
        <w:widowControl/>
        <w:ind w:firstLineChars="800" w:firstLine="2560"/>
        <w:rPr>
          <w:rFonts w:ascii="宋体" w:hAnsi="宋体" w:cs="宋体" w:hint="eastAsia"/>
          <w:color w:val="000000"/>
          <w:sz w:val="32"/>
          <w:szCs w:val="32"/>
        </w:rPr>
      </w:pPr>
    </w:p>
    <w:p w14:paraId="5FD34C12" w14:textId="77777777" w:rsidR="008E5E6D" w:rsidRDefault="008E5E6D" w:rsidP="008E5E6D">
      <w:pPr>
        <w:autoSpaceDE w:val="0"/>
        <w:autoSpaceDN w:val="0"/>
        <w:adjustRightInd w:val="0"/>
        <w:spacing w:line="580" w:lineRule="exact"/>
        <w:ind w:firstLineChars="1100" w:firstLine="3520"/>
        <w:jc w:val="left"/>
        <w:rPr>
          <w:rFonts w:eastAsia="仿宋_GB2312"/>
          <w:color w:val="000000"/>
          <w:sz w:val="30"/>
        </w:rPr>
      </w:pPr>
      <w:r>
        <w:rPr>
          <w:rFonts w:ascii="宋体" w:hAnsi="宋体" w:cs="宋体" w:hint="eastAsia"/>
          <w:color w:val="000000"/>
          <w:sz w:val="32"/>
          <w:szCs w:val="32"/>
        </w:rPr>
        <w:t xml:space="preserve">日      期 ： </w:t>
      </w:r>
      <w:r>
        <w:rPr>
          <w:rFonts w:eastAsia="仿宋_GB2312" w:hint="eastAsia"/>
          <w:color w:val="000000"/>
          <w:sz w:val="30"/>
        </w:rPr>
        <w:t xml:space="preserve">             </w:t>
      </w:r>
    </w:p>
    <w:p w14:paraId="481A375D" w14:textId="77777777" w:rsidR="008E5E6D" w:rsidRDefault="008E5E6D" w:rsidP="008E5E6D">
      <w:pPr>
        <w:ind w:left="1000"/>
        <w:jc w:val="center"/>
        <w:rPr>
          <w:rFonts w:eastAsia="仿宋_GB2312"/>
        </w:rPr>
      </w:pPr>
    </w:p>
    <w:sectPr w:rsidR="008E5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5880" w14:textId="77777777" w:rsidR="008C102C" w:rsidRDefault="008C102C" w:rsidP="008E5E6D">
      <w:r>
        <w:separator/>
      </w:r>
    </w:p>
  </w:endnote>
  <w:endnote w:type="continuationSeparator" w:id="0">
    <w:p w14:paraId="1F466225" w14:textId="77777777" w:rsidR="008C102C" w:rsidRDefault="008C102C" w:rsidP="008E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C574" w14:textId="77777777" w:rsidR="008C102C" w:rsidRDefault="008C102C" w:rsidP="008E5E6D">
      <w:r>
        <w:separator/>
      </w:r>
    </w:p>
  </w:footnote>
  <w:footnote w:type="continuationSeparator" w:id="0">
    <w:p w14:paraId="6EBDC6EB" w14:textId="77777777" w:rsidR="008C102C" w:rsidRDefault="008C102C" w:rsidP="008E5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794000"/>
    <w:multiLevelType w:val="singleLevel"/>
    <w:tmpl w:val="9B794000"/>
    <w:lvl w:ilvl="0">
      <w:start w:val="1"/>
      <w:numFmt w:val="decimal"/>
      <w:lvlText w:val="%1)"/>
      <w:lvlJc w:val="left"/>
      <w:pPr>
        <w:ind w:left="454" w:firstLine="113"/>
      </w:pPr>
      <w:rPr>
        <w:rFonts w:hint="default"/>
      </w:rPr>
    </w:lvl>
  </w:abstractNum>
  <w:num w:numId="1" w16cid:durableId="145466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E8"/>
    <w:rsid w:val="00010D06"/>
    <w:rsid w:val="00025D14"/>
    <w:rsid w:val="00031E03"/>
    <w:rsid w:val="000B1B14"/>
    <w:rsid w:val="000F14E8"/>
    <w:rsid w:val="0015322F"/>
    <w:rsid w:val="001E1D24"/>
    <w:rsid w:val="00212799"/>
    <w:rsid w:val="002226F5"/>
    <w:rsid w:val="002814E6"/>
    <w:rsid w:val="00284A72"/>
    <w:rsid w:val="002D1C08"/>
    <w:rsid w:val="002D22FE"/>
    <w:rsid w:val="00331467"/>
    <w:rsid w:val="00343EC8"/>
    <w:rsid w:val="003554FB"/>
    <w:rsid w:val="00375952"/>
    <w:rsid w:val="003B2FE2"/>
    <w:rsid w:val="003C6C98"/>
    <w:rsid w:val="003D349C"/>
    <w:rsid w:val="00406D1F"/>
    <w:rsid w:val="00413B81"/>
    <w:rsid w:val="0049099E"/>
    <w:rsid w:val="004E4366"/>
    <w:rsid w:val="004E439F"/>
    <w:rsid w:val="005031A9"/>
    <w:rsid w:val="005128E5"/>
    <w:rsid w:val="005164DE"/>
    <w:rsid w:val="00535597"/>
    <w:rsid w:val="005571B2"/>
    <w:rsid w:val="0058110F"/>
    <w:rsid w:val="00581B26"/>
    <w:rsid w:val="00627B44"/>
    <w:rsid w:val="00646E02"/>
    <w:rsid w:val="00647ADD"/>
    <w:rsid w:val="00653447"/>
    <w:rsid w:val="006C7C94"/>
    <w:rsid w:val="006E2F5D"/>
    <w:rsid w:val="00716EBE"/>
    <w:rsid w:val="007355B4"/>
    <w:rsid w:val="007376DB"/>
    <w:rsid w:val="007A3F36"/>
    <w:rsid w:val="007B64B6"/>
    <w:rsid w:val="00886FB2"/>
    <w:rsid w:val="008C102C"/>
    <w:rsid w:val="008E5E6D"/>
    <w:rsid w:val="008E6651"/>
    <w:rsid w:val="00907876"/>
    <w:rsid w:val="00947665"/>
    <w:rsid w:val="00993A9E"/>
    <w:rsid w:val="009B64DB"/>
    <w:rsid w:val="00A2356C"/>
    <w:rsid w:val="00AF2801"/>
    <w:rsid w:val="00AF3B0C"/>
    <w:rsid w:val="00AF3CC5"/>
    <w:rsid w:val="00B7325C"/>
    <w:rsid w:val="00BA16A3"/>
    <w:rsid w:val="00BC7567"/>
    <w:rsid w:val="00BF43CE"/>
    <w:rsid w:val="00C5151A"/>
    <w:rsid w:val="00C56578"/>
    <w:rsid w:val="00C60D2B"/>
    <w:rsid w:val="00C64AE6"/>
    <w:rsid w:val="00CB1A8C"/>
    <w:rsid w:val="00CF140F"/>
    <w:rsid w:val="00D36C16"/>
    <w:rsid w:val="00D42194"/>
    <w:rsid w:val="00D47408"/>
    <w:rsid w:val="00D91E28"/>
    <w:rsid w:val="00DD4537"/>
    <w:rsid w:val="00E01D40"/>
    <w:rsid w:val="00E7432C"/>
    <w:rsid w:val="00E831C3"/>
    <w:rsid w:val="00EC36A8"/>
    <w:rsid w:val="00EE7D67"/>
    <w:rsid w:val="00F3500E"/>
    <w:rsid w:val="00F4094A"/>
    <w:rsid w:val="00F507BC"/>
    <w:rsid w:val="00F5768B"/>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B803"/>
  <w15:chartTrackingRefBased/>
  <w15:docId w15:val="{A5E05992-FE83-4F08-A978-430BBBCC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E6D"/>
    <w:pPr>
      <w:widowControl w:val="0"/>
      <w:jc w:val="both"/>
    </w:pPr>
    <w:rPr>
      <w:rFonts w:ascii="Times New Roman" w:hAnsi="Times New Roman"/>
      <w:sz w:val="21"/>
      <w:szCs w:val="22"/>
      <w14:ligatures w14:val="none"/>
    </w:rPr>
  </w:style>
  <w:style w:type="paragraph" w:styleId="1">
    <w:name w:val="heading 1"/>
    <w:basedOn w:val="a"/>
    <w:next w:val="a"/>
    <w:link w:val="10"/>
    <w:uiPriority w:val="9"/>
    <w:qFormat/>
    <w:rsid w:val="000F14E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F14E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F14E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F14E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F14E8"/>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0F14E8"/>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0F14E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0F14E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0F14E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4E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F14E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F14E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F14E8"/>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0F14E8"/>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0F14E8"/>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0F14E8"/>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0F14E8"/>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0F14E8"/>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0F14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4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4E8"/>
    <w:pPr>
      <w:spacing w:before="160" w:after="160"/>
      <w:jc w:val="center"/>
    </w:pPr>
    <w:rPr>
      <w:i/>
      <w:iCs/>
      <w:color w:val="404040" w:themeColor="text1" w:themeTint="BF"/>
    </w:rPr>
  </w:style>
  <w:style w:type="character" w:customStyle="1" w:styleId="a8">
    <w:name w:val="引用 字符"/>
    <w:basedOn w:val="a0"/>
    <w:link w:val="a7"/>
    <w:uiPriority w:val="29"/>
    <w:rsid w:val="000F14E8"/>
    <w:rPr>
      <w:i/>
      <w:iCs/>
      <w:color w:val="404040" w:themeColor="text1" w:themeTint="BF"/>
    </w:rPr>
  </w:style>
  <w:style w:type="paragraph" w:styleId="a9">
    <w:name w:val="List Paragraph"/>
    <w:basedOn w:val="a"/>
    <w:uiPriority w:val="34"/>
    <w:qFormat/>
    <w:rsid w:val="000F14E8"/>
    <w:pPr>
      <w:ind w:left="720"/>
      <w:contextualSpacing/>
    </w:pPr>
  </w:style>
  <w:style w:type="character" w:styleId="aa">
    <w:name w:val="Intense Emphasis"/>
    <w:basedOn w:val="a0"/>
    <w:uiPriority w:val="21"/>
    <w:qFormat/>
    <w:rsid w:val="000F14E8"/>
    <w:rPr>
      <w:i/>
      <w:iCs/>
      <w:color w:val="0F4761" w:themeColor="accent1" w:themeShade="BF"/>
    </w:rPr>
  </w:style>
  <w:style w:type="paragraph" w:styleId="ab">
    <w:name w:val="Intense Quote"/>
    <w:basedOn w:val="a"/>
    <w:next w:val="a"/>
    <w:link w:val="ac"/>
    <w:uiPriority w:val="30"/>
    <w:qFormat/>
    <w:rsid w:val="000F1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F14E8"/>
    <w:rPr>
      <w:i/>
      <w:iCs/>
      <w:color w:val="0F4761" w:themeColor="accent1" w:themeShade="BF"/>
    </w:rPr>
  </w:style>
  <w:style w:type="character" w:styleId="ad">
    <w:name w:val="Intense Reference"/>
    <w:basedOn w:val="a0"/>
    <w:uiPriority w:val="32"/>
    <w:qFormat/>
    <w:rsid w:val="000F14E8"/>
    <w:rPr>
      <w:b/>
      <w:bCs/>
      <w:smallCaps/>
      <w:color w:val="0F4761" w:themeColor="accent1" w:themeShade="BF"/>
      <w:spacing w:val="5"/>
    </w:rPr>
  </w:style>
  <w:style w:type="paragraph" w:styleId="ae">
    <w:name w:val="header"/>
    <w:basedOn w:val="a"/>
    <w:link w:val="af"/>
    <w:uiPriority w:val="99"/>
    <w:unhideWhenUsed/>
    <w:rsid w:val="008E5E6D"/>
    <w:pPr>
      <w:tabs>
        <w:tab w:val="center" w:pos="4153"/>
        <w:tab w:val="right" w:pos="8306"/>
      </w:tabs>
      <w:snapToGrid w:val="0"/>
      <w:jc w:val="center"/>
    </w:pPr>
    <w:rPr>
      <w:sz w:val="18"/>
      <w:szCs w:val="18"/>
    </w:rPr>
  </w:style>
  <w:style w:type="character" w:customStyle="1" w:styleId="af">
    <w:name w:val="页眉 字符"/>
    <w:basedOn w:val="a0"/>
    <w:link w:val="ae"/>
    <w:uiPriority w:val="99"/>
    <w:rsid w:val="008E5E6D"/>
    <w:rPr>
      <w:sz w:val="18"/>
      <w:szCs w:val="18"/>
    </w:rPr>
  </w:style>
  <w:style w:type="paragraph" w:styleId="af0">
    <w:name w:val="footer"/>
    <w:basedOn w:val="a"/>
    <w:link w:val="af1"/>
    <w:uiPriority w:val="99"/>
    <w:unhideWhenUsed/>
    <w:rsid w:val="008E5E6D"/>
    <w:pPr>
      <w:tabs>
        <w:tab w:val="center" w:pos="4153"/>
        <w:tab w:val="right" w:pos="8306"/>
      </w:tabs>
      <w:snapToGrid w:val="0"/>
      <w:jc w:val="left"/>
    </w:pPr>
    <w:rPr>
      <w:sz w:val="18"/>
      <w:szCs w:val="18"/>
    </w:rPr>
  </w:style>
  <w:style w:type="character" w:customStyle="1" w:styleId="af1">
    <w:name w:val="页脚 字符"/>
    <w:basedOn w:val="a0"/>
    <w:link w:val="af0"/>
    <w:uiPriority w:val="99"/>
    <w:rsid w:val="008E5E6D"/>
    <w:rPr>
      <w:sz w:val="18"/>
      <w:szCs w:val="18"/>
    </w:rPr>
  </w:style>
  <w:style w:type="paragraph" w:customStyle="1" w:styleId="11">
    <w:name w:val="正文1"/>
    <w:basedOn w:val="a"/>
    <w:qFormat/>
    <w:rsid w:val="008E5E6D"/>
    <w:pPr>
      <w:adjustRightInd w:val="0"/>
      <w:spacing w:line="480" w:lineRule="exact"/>
      <w:textAlignment w:val="baseline"/>
    </w:pPr>
    <w:rPr>
      <w:spacing w:val="-2"/>
      <w:kern w:val="0"/>
      <w:sz w:val="28"/>
      <w:szCs w:val="20"/>
    </w:rPr>
  </w:style>
  <w:style w:type="table" w:styleId="af2">
    <w:name w:val="Table Grid"/>
    <w:basedOn w:val="a1"/>
    <w:uiPriority w:val="39"/>
    <w:qFormat/>
    <w:rsid w:val="008E5E6D"/>
    <w:pPr>
      <w:widowControl w:val="0"/>
      <w:jc w:val="both"/>
    </w:pPr>
    <w:rPr>
      <w:rFonts w:ascii="Times New Roman" w:hAns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907876"/>
    <w:rPr>
      <w:color w:val="467886" w:themeColor="hyperlink"/>
      <w:u w:val="single"/>
    </w:rPr>
  </w:style>
  <w:style w:type="character" w:styleId="af4">
    <w:name w:val="Unresolved Mention"/>
    <w:basedOn w:val="a0"/>
    <w:uiPriority w:val="99"/>
    <w:semiHidden/>
    <w:unhideWhenUsed/>
    <w:rsid w:val="0090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58400">
      <w:bodyDiv w:val="1"/>
      <w:marLeft w:val="0"/>
      <w:marRight w:val="0"/>
      <w:marTop w:val="0"/>
      <w:marBottom w:val="0"/>
      <w:divBdr>
        <w:top w:val="none" w:sz="0" w:space="0" w:color="auto"/>
        <w:left w:val="none" w:sz="0" w:space="0" w:color="auto"/>
        <w:bottom w:val="none" w:sz="0" w:space="0" w:color="auto"/>
        <w:right w:val="none" w:sz="0" w:space="0" w:color="auto"/>
      </w:divBdr>
      <w:divsChild>
        <w:div w:id="1630209890">
          <w:marLeft w:val="0"/>
          <w:marRight w:val="0"/>
          <w:marTop w:val="0"/>
          <w:marBottom w:val="0"/>
          <w:divBdr>
            <w:top w:val="none" w:sz="0" w:space="0" w:color="auto"/>
            <w:left w:val="none" w:sz="0" w:space="0" w:color="auto"/>
            <w:bottom w:val="none" w:sz="0" w:space="0" w:color="auto"/>
            <w:right w:val="none" w:sz="0" w:space="0" w:color="auto"/>
          </w:divBdr>
        </w:div>
      </w:divsChild>
    </w:div>
    <w:div w:id="1916669241">
      <w:bodyDiv w:val="1"/>
      <w:marLeft w:val="0"/>
      <w:marRight w:val="0"/>
      <w:marTop w:val="0"/>
      <w:marBottom w:val="0"/>
      <w:divBdr>
        <w:top w:val="none" w:sz="0" w:space="0" w:color="auto"/>
        <w:left w:val="none" w:sz="0" w:space="0" w:color="auto"/>
        <w:bottom w:val="none" w:sz="0" w:space="0" w:color="auto"/>
        <w:right w:val="none" w:sz="0" w:space="0" w:color="auto"/>
      </w:divBdr>
      <w:divsChild>
        <w:div w:id="54907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841</Words>
  <Characters>976</Characters>
  <Application>Microsoft Office Word</Application>
  <DocSecurity>0</DocSecurity>
  <Lines>69</Lines>
  <Paragraphs>67</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LauRoger</dc:creator>
  <cp:keywords/>
  <dc:description/>
  <cp:lastModifiedBy>LauRoger</cp:lastModifiedBy>
  <cp:revision>10</cp:revision>
  <dcterms:created xsi:type="dcterms:W3CDTF">2025-05-21T02:58:00Z</dcterms:created>
  <dcterms:modified xsi:type="dcterms:W3CDTF">2025-06-23T07:58:00Z</dcterms:modified>
</cp:coreProperties>
</file>